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D8E9" w14:textId="77777777" w:rsidR="008010AE" w:rsidRDefault="008010AE" w:rsidP="008010AE">
      <w:pPr>
        <w:pStyle w:val="Heading1"/>
        <w:rPr>
          <w:rFonts w:ascii="Calibri" w:hAnsi="Calibri" w:cs="Calibri"/>
          <w:sz w:val="20"/>
          <w:szCs w:val="20"/>
          <w:lang w:val="en-US"/>
        </w:rPr>
      </w:pPr>
      <w:r w:rsidRPr="00F80827">
        <w:rPr>
          <w:rFonts w:ascii="Calibri" w:hAnsi="Calibri" w:cs="Calibri"/>
          <w:color w:val="8E0000"/>
          <w:sz w:val="40"/>
          <w:szCs w:val="40"/>
        </w:rPr>
        <w:t>Ako Panuku Unit Planner – 8 easy steps to unit planning</w:t>
      </w:r>
      <w:r w:rsidRPr="00F80827">
        <w:rPr>
          <w:rFonts w:ascii="Calibri" w:hAnsi="Calibri" w:cs="Calibri"/>
          <w:sz w:val="20"/>
          <w:szCs w:val="20"/>
          <w:lang w:val="en-US"/>
        </w:rPr>
        <w:t xml:space="preserve"> </w:t>
      </w:r>
    </w:p>
    <w:p w14:paraId="432CA9DE" w14:textId="77777777" w:rsidR="008010AE" w:rsidRPr="008010AE" w:rsidRDefault="008010AE" w:rsidP="008010AE"/>
    <w:tbl>
      <w:tblPr>
        <w:tblpPr w:leftFromText="180" w:rightFromText="180" w:vertAnchor="text" w:horzAnchor="margin" w:tblpXSpec="center" w:tblpY="-11"/>
        <w:tblW w:w="0" w:type="auto"/>
        <w:tblLook w:val="04A0" w:firstRow="1" w:lastRow="0" w:firstColumn="1" w:lastColumn="0" w:noHBand="0" w:noVBand="1"/>
      </w:tblPr>
      <w:tblGrid>
        <w:gridCol w:w="1542"/>
        <w:gridCol w:w="694"/>
        <w:gridCol w:w="1245"/>
        <w:gridCol w:w="694"/>
        <w:gridCol w:w="1467"/>
      </w:tblGrid>
      <w:tr w:rsidR="008010AE" w14:paraId="2DE6697C" w14:textId="77777777" w:rsidTr="008010AE">
        <w:tc>
          <w:tcPr>
            <w:tcW w:w="1542" w:type="dxa"/>
            <w:tcBorders>
              <w:top w:val="single" w:sz="4" w:space="0" w:color="70AD47"/>
              <w:left w:val="single" w:sz="4" w:space="0" w:color="70AD47"/>
              <w:bottom w:val="single" w:sz="4" w:space="0" w:color="70AD47"/>
            </w:tcBorders>
            <w:shd w:val="clear" w:color="auto" w:fill="auto"/>
            <w:vAlign w:val="center"/>
          </w:tcPr>
          <w:p w14:paraId="237D8BCE" w14:textId="77777777" w:rsidR="008010AE" w:rsidRPr="002C5AC7" w:rsidRDefault="008010AE" w:rsidP="008010AE">
            <w:pPr>
              <w:jc w:val="center"/>
              <w:rPr>
                <w:rFonts w:ascii="Calibri" w:hAnsi="Calibri" w:cs="Calibri"/>
                <w:b/>
              </w:rPr>
            </w:pPr>
          </w:p>
          <w:p w14:paraId="226935BB" w14:textId="77777777" w:rsidR="008010AE" w:rsidRPr="002C5AC7" w:rsidRDefault="008010AE" w:rsidP="008010AE">
            <w:pPr>
              <w:jc w:val="center"/>
              <w:rPr>
                <w:rFonts w:ascii="Calibri" w:hAnsi="Calibri" w:cs="Calibri"/>
                <w:b/>
              </w:rPr>
            </w:pPr>
            <w:r w:rsidRPr="002C5AC7">
              <w:rPr>
                <w:rFonts w:ascii="Calibri" w:hAnsi="Calibri" w:cs="Calibri"/>
                <w:b/>
              </w:rPr>
              <w:t>HŌTAKA</w:t>
            </w:r>
          </w:p>
          <w:p w14:paraId="393EFCE2" w14:textId="77777777" w:rsidR="008010AE" w:rsidRPr="002C5AC7" w:rsidRDefault="008010AE" w:rsidP="008010AE">
            <w:pPr>
              <w:jc w:val="center"/>
              <w:rPr>
                <w:rFonts w:ascii="Calibri" w:hAnsi="Calibri" w:cs="Calibri"/>
                <w:b/>
              </w:rPr>
            </w:pPr>
          </w:p>
        </w:tc>
        <w:tc>
          <w:tcPr>
            <w:tcW w:w="694" w:type="dxa"/>
            <w:tcBorders>
              <w:top w:val="single" w:sz="4" w:space="0" w:color="70AD47"/>
              <w:bottom w:val="single" w:sz="4" w:space="0" w:color="70AD47"/>
              <w:right w:val="dashed" w:sz="4" w:space="0" w:color="70AD47"/>
            </w:tcBorders>
            <w:shd w:val="clear" w:color="auto" w:fill="auto"/>
            <w:vAlign w:val="center"/>
          </w:tcPr>
          <w:p w14:paraId="40783B8D" w14:textId="77777777" w:rsidR="008010AE" w:rsidRPr="002C5AC7" w:rsidRDefault="008010AE" w:rsidP="008010AE">
            <w:pPr>
              <w:rPr>
                <w:rFonts w:ascii="Calibri" w:hAnsi="Calibri" w:cs="Calibri"/>
                <w:b/>
              </w:rPr>
            </w:pPr>
            <w:r w:rsidRPr="002C5AC7">
              <w:rPr>
                <w:rFonts w:ascii="Calibri" w:hAnsi="Calibri" w:cs="Calibri"/>
                <w:b/>
                <w:noProof/>
              </w:rPr>
              <mc:AlternateContent>
                <mc:Choice Requires="wps">
                  <w:drawing>
                    <wp:anchor distT="0" distB="0" distL="114300" distR="114300" simplePos="0" relativeHeight="251669504" behindDoc="0" locked="0" layoutInCell="1" allowOverlap="1" wp14:anchorId="20E3DB18" wp14:editId="6058F0D9">
                      <wp:simplePos x="0" y="0"/>
                      <wp:positionH relativeFrom="column">
                        <wp:posOffset>-183515</wp:posOffset>
                      </wp:positionH>
                      <wp:positionV relativeFrom="paragraph">
                        <wp:posOffset>58420</wp:posOffset>
                      </wp:positionV>
                      <wp:extent cx="453390" cy="190500"/>
                      <wp:effectExtent l="13970" t="22860" r="18415" b="5715"/>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90500"/>
                              </a:xfrm>
                              <a:prstGeom prst="rightArrow">
                                <a:avLst>
                                  <a:gd name="adj1" fmla="val 50000"/>
                                  <a:gd name="adj2" fmla="val 59500"/>
                                </a:avLst>
                              </a:prstGeom>
                              <a:solidFill>
                                <a:srgbClr val="AEAAAA"/>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CAB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4.45pt;margin-top:4.6pt;width:35.7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" fillcolor="#aeaaaa" strokecolor="#c00000"/>
                  </w:pict>
                </mc:Fallback>
              </mc:AlternateContent>
            </w:r>
          </w:p>
        </w:tc>
        <w:tc>
          <w:tcPr>
            <w:tcW w:w="1245" w:type="dxa"/>
            <w:tcBorders>
              <w:top w:val="dashed" w:sz="4" w:space="0" w:color="70AD47"/>
              <w:left w:val="dashed" w:sz="4" w:space="0" w:color="70AD47"/>
              <w:bottom w:val="dashed" w:sz="4" w:space="0" w:color="70AD47"/>
              <w:right w:val="dashed" w:sz="4" w:space="0" w:color="70AD47"/>
            </w:tcBorders>
            <w:shd w:val="clear" w:color="auto" w:fill="92D050"/>
            <w:vAlign w:val="center"/>
          </w:tcPr>
          <w:p w14:paraId="5F9154B5" w14:textId="77777777" w:rsidR="008010AE" w:rsidRPr="002C5AC7" w:rsidRDefault="008010AE" w:rsidP="008010AE">
            <w:pPr>
              <w:jc w:val="center"/>
              <w:rPr>
                <w:rFonts w:ascii="Calibri" w:hAnsi="Calibri" w:cs="Calibri"/>
                <w:b/>
              </w:rPr>
            </w:pPr>
          </w:p>
          <w:p w14:paraId="656B7E57" w14:textId="77777777" w:rsidR="008010AE" w:rsidRPr="002C5AC7" w:rsidRDefault="008010AE" w:rsidP="008010AE">
            <w:pPr>
              <w:jc w:val="center"/>
              <w:rPr>
                <w:rFonts w:ascii="Calibri" w:hAnsi="Calibri" w:cs="Calibri"/>
                <w:b/>
              </w:rPr>
            </w:pPr>
            <w:r w:rsidRPr="002C5AC7">
              <w:rPr>
                <w:rFonts w:ascii="Calibri" w:hAnsi="Calibri" w:cs="Calibri"/>
                <w:b/>
              </w:rPr>
              <w:t>KŌWAE AKO</w:t>
            </w:r>
          </w:p>
          <w:p w14:paraId="67DAC098" w14:textId="77777777" w:rsidR="008010AE" w:rsidRPr="002C5AC7" w:rsidRDefault="008010AE" w:rsidP="008010AE">
            <w:pPr>
              <w:jc w:val="center"/>
              <w:rPr>
                <w:rFonts w:ascii="Calibri" w:hAnsi="Calibri" w:cs="Calibri"/>
                <w:b/>
              </w:rPr>
            </w:pPr>
          </w:p>
        </w:tc>
        <w:tc>
          <w:tcPr>
            <w:tcW w:w="694" w:type="dxa"/>
            <w:tcBorders>
              <w:top w:val="single" w:sz="4" w:space="0" w:color="70AD47"/>
              <w:left w:val="dashed" w:sz="4" w:space="0" w:color="70AD47"/>
              <w:bottom w:val="single" w:sz="4" w:space="0" w:color="70AD47"/>
            </w:tcBorders>
            <w:shd w:val="clear" w:color="auto" w:fill="auto"/>
            <w:vAlign w:val="center"/>
          </w:tcPr>
          <w:p w14:paraId="4E1B8420" w14:textId="77777777" w:rsidR="008010AE" w:rsidRPr="002C5AC7" w:rsidRDefault="008010AE" w:rsidP="008010AE">
            <w:pPr>
              <w:jc w:val="center"/>
              <w:rPr>
                <w:rFonts w:ascii="Calibri" w:hAnsi="Calibri" w:cs="Calibri"/>
                <w:b/>
              </w:rPr>
            </w:pPr>
            <w:r w:rsidRPr="002C5AC7">
              <w:rPr>
                <w:rFonts w:ascii="Calibri" w:hAnsi="Calibri" w:cs="Calibri"/>
                <w:b/>
                <w:noProof/>
              </w:rPr>
              <mc:AlternateContent>
                <mc:Choice Requires="wps">
                  <w:drawing>
                    <wp:anchor distT="0" distB="0" distL="114300" distR="114300" simplePos="0" relativeHeight="251668480" behindDoc="0" locked="0" layoutInCell="1" allowOverlap="1" wp14:anchorId="4F1C9976" wp14:editId="17381B89">
                      <wp:simplePos x="0" y="0"/>
                      <wp:positionH relativeFrom="column">
                        <wp:posOffset>-62230</wp:posOffset>
                      </wp:positionH>
                      <wp:positionV relativeFrom="paragraph">
                        <wp:posOffset>43180</wp:posOffset>
                      </wp:positionV>
                      <wp:extent cx="453390" cy="190500"/>
                      <wp:effectExtent l="5715" t="20955" r="17145" b="762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90500"/>
                              </a:xfrm>
                              <a:prstGeom prst="rightArrow">
                                <a:avLst>
                                  <a:gd name="adj1" fmla="val 50000"/>
                                  <a:gd name="adj2" fmla="val 59500"/>
                                </a:avLst>
                              </a:prstGeom>
                              <a:solidFill>
                                <a:srgbClr val="AEAAAA"/>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D98E8" id="Right Arrow 6" o:spid="_x0000_s1026" type="#_x0000_t13" style="position:absolute;margin-left:-4.9pt;margin-top:3.4pt;width:35.7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" fillcolor="#aeaaaa" strokecolor="#c00000"/>
                  </w:pict>
                </mc:Fallback>
              </mc:AlternateContent>
            </w:r>
          </w:p>
        </w:tc>
        <w:tc>
          <w:tcPr>
            <w:tcW w:w="1467" w:type="dxa"/>
            <w:tcBorders>
              <w:top w:val="single" w:sz="4" w:space="0" w:color="70AD47"/>
              <w:bottom w:val="single" w:sz="4" w:space="0" w:color="70AD47"/>
              <w:right w:val="single" w:sz="4" w:space="0" w:color="70AD47"/>
            </w:tcBorders>
            <w:shd w:val="clear" w:color="auto" w:fill="auto"/>
            <w:vAlign w:val="center"/>
          </w:tcPr>
          <w:p w14:paraId="10A8919A" w14:textId="77777777" w:rsidR="008010AE" w:rsidRPr="002C5AC7" w:rsidRDefault="008010AE" w:rsidP="008010AE">
            <w:pPr>
              <w:jc w:val="center"/>
              <w:rPr>
                <w:rFonts w:ascii="Calibri" w:hAnsi="Calibri" w:cs="Calibri"/>
                <w:b/>
              </w:rPr>
            </w:pPr>
            <w:r w:rsidRPr="002C5AC7">
              <w:rPr>
                <w:rFonts w:ascii="Calibri" w:hAnsi="Calibri" w:cs="Calibri"/>
                <w:b/>
              </w:rPr>
              <w:t>AKORANGA</w:t>
            </w:r>
          </w:p>
        </w:tc>
      </w:tr>
    </w:tbl>
    <w:p w14:paraId="7B6977C9" w14:textId="77777777" w:rsidR="008010AE" w:rsidRDefault="008010AE" w:rsidP="008010AE"/>
    <w:p w14:paraId="18254DA3" w14:textId="77777777" w:rsidR="008010AE" w:rsidRDefault="008010AE" w:rsidP="008010AE"/>
    <w:p w14:paraId="6A20242E" w14:textId="77777777" w:rsidR="008010AE" w:rsidRDefault="008010AE" w:rsidP="008010AE"/>
    <w:p w14:paraId="6E18DADD" w14:textId="77777777" w:rsidR="008010AE" w:rsidRDefault="008010AE" w:rsidP="008010AE"/>
    <w:p w14:paraId="4A914E8A" w14:textId="77777777" w:rsidR="008010AE" w:rsidRDefault="008010AE" w:rsidP="008010AE"/>
    <w:p w14:paraId="437EE085" w14:textId="77777777" w:rsidR="008010AE" w:rsidRDefault="008010AE" w:rsidP="008010AE">
      <w:pPr>
        <w:jc w:val="center"/>
      </w:pPr>
      <w:r>
        <w:rPr>
          <w:noProof/>
        </w:rPr>
        <mc:AlternateContent>
          <mc:Choice Requires="wps">
            <w:drawing>
              <wp:anchor distT="0" distB="0" distL="114300" distR="114300" simplePos="0" relativeHeight="251665408" behindDoc="0" locked="0" layoutInCell="1" allowOverlap="1" wp14:anchorId="26B100D2" wp14:editId="6F79332E">
                <wp:simplePos x="0" y="0"/>
                <wp:positionH relativeFrom="margin">
                  <wp:align>left</wp:align>
                </wp:positionH>
                <wp:positionV relativeFrom="paragraph">
                  <wp:posOffset>6985</wp:posOffset>
                </wp:positionV>
                <wp:extent cx="5495925" cy="3619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361950"/>
                        </a:xfrm>
                        <a:prstGeom prst="rect">
                          <a:avLst/>
                        </a:prstGeom>
                        <a:solidFill>
                          <a:schemeClr val="accent2">
                            <a:lumMod val="40000"/>
                            <a:lumOff val="60000"/>
                          </a:schemeClr>
                        </a:solidFill>
                        <a:ln w="9525">
                          <a:solidFill>
                            <a:srgbClr val="000000"/>
                          </a:solidFill>
                          <a:miter lim="800000"/>
                          <a:headEnd/>
                          <a:tailEnd/>
                        </a:ln>
                      </wps:spPr>
                      <wps:txbx>
                        <w:txbxContent>
                          <w:p w14:paraId="323E9B87" w14:textId="77777777" w:rsidR="008010AE" w:rsidRDefault="008010AE" w:rsidP="008010AE">
                            <w:pPr>
                              <w:jc w:val="center"/>
                            </w:pPr>
                            <w:r w:rsidRPr="002C5AC7">
                              <w:rPr>
                                <w:rFonts w:ascii="Calibri" w:hAnsi="Calibri" w:cs="Calibri"/>
                                <w:b/>
                              </w:rPr>
                              <w:t xml:space="preserve">Kupu ārahi </w:t>
                            </w:r>
                            <w:r w:rsidRPr="002C5AC7">
                              <w:rPr>
                                <w:rFonts w:ascii="Calibri" w:hAnsi="Calibri" w:cs="Calibri"/>
                              </w:rPr>
                              <w:t>—</w:t>
                            </w:r>
                            <w:r>
                              <w:rPr>
                                <w:rFonts w:ascii="Calibri" w:hAnsi="Calibri" w:cs="Calibri"/>
                              </w:rPr>
                              <w:t xml:space="preserve"> </w:t>
                            </w:r>
                            <w:r w:rsidRPr="002C5AC7">
                              <w:rPr>
                                <w:rFonts w:ascii="Calibri" w:hAnsi="Calibri" w:cs="Calibri"/>
                              </w:rPr>
                              <w:t>tuhia tō mahere</w:t>
                            </w:r>
                            <w:r>
                              <w:rPr>
                                <w:rFonts w:ascii="Calibri" w:hAnsi="Calibri" w:cs="Calibri"/>
                              </w:rPr>
                              <w:t xml:space="preserve"> </w:t>
                            </w:r>
                            <w:r w:rsidRPr="002C5AC7">
                              <w:rPr>
                                <w:rFonts w:ascii="Calibri" w:hAnsi="Calibri" w:cs="Calibri"/>
                              </w:rPr>
                              <w:t xml:space="preserve">anō nei mā </w:t>
                            </w:r>
                            <w:proofErr w:type="spellStart"/>
                            <w:r w:rsidRPr="002C5AC7">
                              <w:rPr>
                                <w:rFonts w:ascii="Calibri" w:hAnsi="Calibri" w:cs="Calibri"/>
                              </w:rPr>
                              <w:t>tētahi</w:t>
                            </w:r>
                            <w:proofErr w:type="spellEnd"/>
                            <w:r w:rsidRPr="002C5AC7">
                              <w:rPr>
                                <w:rFonts w:ascii="Calibri" w:hAnsi="Calibri" w:cs="Calibri"/>
                              </w:rPr>
                              <w:t xml:space="preserve"> </w:t>
                            </w:r>
                            <w:proofErr w:type="spellStart"/>
                            <w:r w:rsidRPr="002C5AC7">
                              <w:rPr>
                                <w:rFonts w:ascii="Calibri" w:hAnsi="Calibri" w:cs="Calibri"/>
                              </w:rPr>
                              <w:t>atu</w:t>
                            </w:r>
                            <w:proofErr w:type="spellEnd"/>
                            <w:r w:rsidRPr="002C5AC7">
                              <w:rPr>
                                <w:rFonts w:ascii="Calibri" w:hAnsi="Calibri" w:cs="Calibri"/>
                              </w:rPr>
                              <w:t xml:space="preserve"> e </w:t>
                            </w:r>
                            <w:proofErr w:type="spellStart"/>
                            <w:r w:rsidRPr="002C5AC7">
                              <w:rPr>
                                <w:rFonts w:ascii="Calibri" w:hAnsi="Calibri" w:cs="Calibri"/>
                              </w:rPr>
                              <w:t>whakatinana</w:t>
                            </w:r>
                            <w:proofErr w:type="spellEnd"/>
                            <w:r w:rsidRPr="002C5AC7">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100D2" id="Rectangle 5" o:spid="_x0000_s1026" style="position:absolute;left:0;text-align:left;margin-left:0;margin-top:.55pt;width:432.75pt;height:2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" fillcolor="#f7caac [1301]">
                <v:textbox>
                  <w:txbxContent>
                    <w:p w14:paraId="323E9B87" w14:textId="77777777" w:rsidR="008010AE" w:rsidRDefault="008010AE" w:rsidP="008010AE">
                      <w:pPr>
                        <w:jc w:val="center"/>
                      </w:pPr>
                      <w:proofErr w:type="spellStart"/>
                      <w:r w:rsidRPr="002C5AC7">
                        <w:rPr>
                          <w:rFonts w:ascii="Calibri" w:hAnsi="Calibri" w:cs="Calibri"/>
                          <w:b/>
                        </w:rPr>
                        <w:t>Kupu</w:t>
                      </w:r>
                      <w:proofErr w:type="spellEnd"/>
                      <w:r w:rsidRPr="002C5AC7">
                        <w:rPr>
                          <w:rFonts w:ascii="Calibri" w:hAnsi="Calibri" w:cs="Calibri"/>
                          <w:b/>
                        </w:rPr>
                        <w:t xml:space="preserve"> </w:t>
                      </w:r>
                      <w:proofErr w:type="spellStart"/>
                      <w:r w:rsidRPr="002C5AC7">
                        <w:rPr>
                          <w:rFonts w:ascii="Calibri" w:hAnsi="Calibri" w:cs="Calibri"/>
                          <w:b/>
                        </w:rPr>
                        <w:t>ārahi</w:t>
                      </w:r>
                      <w:proofErr w:type="spellEnd"/>
                      <w:r w:rsidRPr="002C5AC7">
                        <w:rPr>
                          <w:rFonts w:ascii="Calibri" w:hAnsi="Calibri" w:cs="Calibri"/>
                          <w:b/>
                        </w:rPr>
                        <w:t xml:space="preserve"> </w:t>
                      </w:r>
                      <w:r w:rsidRPr="002C5AC7">
                        <w:rPr>
                          <w:rFonts w:ascii="Calibri" w:hAnsi="Calibri" w:cs="Calibri"/>
                        </w:rPr>
                        <w:t>—</w:t>
                      </w:r>
                      <w:r>
                        <w:rPr>
                          <w:rFonts w:ascii="Calibri" w:hAnsi="Calibri" w:cs="Calibri"/>
                        </w:rPr>
                        <w:t xml:space="preserve"> </w:t>
                      </w:r>
                      <w:proofErr w:type="spellStart"/>
                      <w:r w:rsidRPr="002C5AC7">
                        <w:rPr>
                          <w:rFonts w:ascii="Calibri" w:hAnsi="Calibri" w:cs="Calibri"/>
                        </w:rPr>
                        <w:t>tuhia</w:t>
                      </w:r>
                      <w:proofErr w:type="spellEnd"/>
                      <w:r w:rsidRPr="002C5AC7">
                        <w:rPr>
                          <w:rFonts w:ascii="Calibri" w:hAnsi="Calibri" w:cs="Calibri"/>
                        </w:rPr>
                        <w:t xml:space="preserve"> </w:t>
                      </w:r>
                      <w:proofErr w:type="spellStart"/>
                      <w:r w:rsidRPr="002C5AC7">
                        <w:rPr>
                          <w:rFonts w:ascii="Calibri" w:hAnsi="Calibri" w:cs="Calibri"/>
                        </w:rPr>
                        <w:t>tō</w:t>
                      </w:r>
                      <w:proofErr w:type="spellEnd"/>
                      <w:r w:rsidRPr="002C5AC7">
                        <w:rPr>
                          <w:rFonts w:ascii="Calibri" w:hAnsi="Calibri" w:cs="Calibri"/>
                        </w:rPr>
                        <w:t xml:space="preserve"> </w:t>
                      </w:r>
                      <w:proofErr w:type="spellStart"/>
                      <w:r w:rsidRPr="002C5AC7">
                        <w:rPr>
                          <w:rFonts w:ascii="Calibri" w:hAnsi="Calibri" w:cs="Calibri"/>
                        </w:rPr>
                        <w:t>mahere</w:t>
                      </w:r>
                      <w:proofErr w:type="spellEnd"/>
                      <w:r>
                        <w:rPr>
                          <w:rFonts w:ascii="Calibri" w:hAnsi="Calibri" w:cs="Calibri"/>
                        </w:rPr>
                        <w:t xml:space="preserve"> </w:t>
                      </w:r>
                      <w:proofErr w:type="spellStart"/>
                      <w:r w:rsidRPr="002C5AC7">
                        <w:rPr>
                          <w:rFonts w:ascii="Calibri" w:hAnsi="Calibri" w:cs="Calibri"/>
                        </w:rPr>
                        <w:t>anō</w:t>
                      </w:r>
                      <w:proofErr w:type="spellEnd"/>
                      <w:r w:rsidRPr="002C5AC7">
                        <w:rPr>
                          <w:rFonts w:ascii="Calibri" w:hAnsi="Calibri" w:cs="Calibri"/>
                        </w:rPr>
                        <w:t xml:space="preserve"> </w:t>
                      </w:r>
                      <w:proofErr w:type="spellStart"/>
                      <w:r w:rsidRPr="002C5AC7">
                        <w:rPr>
                          <w:rFonts w:ascii="Calibri" w:hAnsi="Calibri" w:cs="Calibri"/>
                        </w:rPr>
                        <w:t>nei</w:t>
                      </w:r>
                      <w:proofErr w:type="spellEnd"/>
                      <w:r w:rsidRPr="002C5AC7">
                        <w:rPr>
                          <w:rFonts w:ascii="Calibri" w:hAnsi="Calibri" w:cs="Calibri"/>
                        </w:rPr>
                        <w:t xml:space="preserve"> </w:t>
                      </w:r>
                      <w:proofErr w:type="spellStart"/>
                      <w:r w:rsidRPr="002C5AC7">
                        <w:rPr>
                          <w:rFonts w:ascii="Calibri" w:hAnsi="Calibri" w:cs="Calibri"/>
                        </w:rPr>
                        <w:t>mā</w:t>
                      </w:r>
                      <w:proofErr w:type="spellEnd"/>
                      <w:r w:rsidRPr="002C5AC7">
                        <w:rPr>
                          <w:rFonts w:ascii="Calibri" w:hAnsi="Calibri" w:cs="Calibri"/>
                        </w:rPr>
                        <w:t xml:space="preserve"> </w:t>
                      </w:r>
                      <w:proofErr w:type="spellStart"/>
                      <w:r w:rsidRPr="002C5AC7">
                        <w:rPr>
                          <w:rFonts w:ascii="Calibri" w:hAnsi="Calibri" w:cs="Calibri"/>
                        </w:rPr>
                        <w:t>tētahi</w:t>
                      </w:r>
                      <w:proofErr w:type="spellEnd"/>
                      <w:r w:rsidRPr="002C5AC7">
                        <w:rPr>
                          <w:rFonts w:ascii="Calibri" w:hAnsi="Calibri" w:cs="Calibri"/>
                        </w:rPr>
                        <w:t xml:space="preserve"> </w:t>
                      </w:r>
                      <w:proofErr w:type="spellStart"/>
                      <w:r w:rsidRPr="002C5AC7">
                        <w:rPr>
                          <w:rFonts w:ascii="Calibri" w:hAnsi="Calibri" w:cs="Calibri"/>
                        </w:rPr>
                        <w:t>atu</w:t>
                      </w:r>
                      <w:proofErr w:type="spellEnd"/>
                      <w:r w:rsidRPr="002C5AC7">
                        <w:rPr>
                          <w:rFonts w:ascii="Calibri" w:hAnsi="Calibri" w:cs="Calibri"/>
                        </w:rPr>
                        <w:t xml:space="preserve"> e </w:t>
                      </w:r>
                      <w:proofErr w:type="spellStart"/>
                      <w:r w:rsidRPr="002C5AC7">
                        <w:rPr>
                          <w:rFonts w:ascii="Calibri" w:hAnsi="Calibri" w:cs="Calibri"/>
                        </w:rPr>
                        <w:t>whakatinana</w:t>
                      </w:r>
                      <w:proofErr w:type="spellEnd"/>
                      <w:r w:rsidRPr="002C5AC7">
                        <w:rPr>
                          <w:rFonts w:ascii="Calibri" w:hAnsi="Calibri" w:cs="Calibri"/>
                        </w:rPr>
                        <w:t>.</w:t>
                      </w:r>
                    </w:p>
                  </w:txbxContent>
                </v:textbox>
                <w10:wrap anchorx="margin"/>
              </v:rect>
            </w:pict>
          </mc:Fallback>
        </mc:AlternateContent>
      </w:r>
    </w:p>
    <w:p w14:paraId="757826BB" w14:textId="77777777" w:rsidR="008010AE" w:rsidRDefault="008010AE" w:rsidP="008010AE">
      <w:pPr>
        <w:jc w:val="center"/>
      </w:pPr>
    </w:p>
    <w:p w14:paraId="1D72BAAA" w14:textId="77777777" w:rsidR="008010AE" w:rsidRPr="008010AE" w:rsidRDefault="008010AE" w:rsidP="008010AE">
      <w:pPr>
        <w:jc w:val="center"/>
      </w:pPr>
    </w:p>
    <w:tbl>
      <w:tblPr>
        <w:tblW w:w="5148"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45"/>
        <w:gridCol w:w="1353"/>
        <w:gridCol w:w="268"/>
        <w:gridCol w:w="1981"/>
        <w:gridCol w:w="1258"/>
        <w:gridCol w:w="815"/>
        <w:gridCol w:w="178"/>
        <w:gridCol w:w="1472"/>
        <w:gridCol w:w="778"/>
      </w:tblGrid>
      <w:tr w:rsidR="008010AE" w:rsidRPr="00F80827" w14:paraId="315F99FD" w14:textId="77777777" w:rsidTr="00C41504">
        <w:trPr>
          <w:trHeight w:val="746"/>
        </w:trPr>
        <w:tc>
          <w:tcPr>
            <w:tcW w:w="260" w:type="pct"/>
            <w:shd w:val="clear" w:color="auto" w:fill="auto"/>
            <w:vAlign w:val="center"/>
          </w:tcPr>
          <w:p w14:paraId="556FC06E" w14:textId="77777777" w:rsidR="008010AE" w:rsidRPr="00F80827" w:rsidRDefault="008010AE" w:rsidP="009F3429">
            <w:pPr>
              <w:pStyle w:val="Heading1"/>
              <w:jc w:val="center"/>
              <w:rPr>
                <w:rFonts w:ascii="Lucida Sans Unicode" w:hAnsi="Lucida Sans Unicode" w:cs="Lucida Sans Unicode"/>
                <w:b w:val="0"/>
                <w:sz w:val="44"/>
                <w:szCs w:val="44"/>
              </w:rPr>
            </w:pPr>
            <w:r w:rsidRPr="00F80827">
              <w:rPr>
                <w:rFonts w:ascii="Lucida Sans Unicode" w:hAnsi="Lucida Sans Unicode" w:cs="Lucida Sans Unicode"/>
                <w:b w:val="0"/>
                <w:sz w:val="44"/>
                <w:szCs w:val="44"/>
              </w:rPr>
              <w:t>1</w:t>
            </w:r>
          </w:p>
        </w:tc>
        <w:tc>
          <w:tcPr>
            <w:tcW w:w="948" w:type="pct"/>
            <w:gridSpan w:val="2"/>
            <w:shd w:val="clear" w:color="auto" w:fill="E2EFD9"/>
          </w:tcPr>
          <w:p w14:paraId="3B363066" w14:textId="77777777" w:rsidR="008010AE" w:rsidRPr="00F65A18" w:rsidRDefault="008010AE" w:rsidP="009F3429">
            <w:pPr>
              <w:rPr>
                <w:rFonts w:ascii="Lucida Sans Unicode" w:hAnsi="Lucida Sans Unicode" w:cs="Lucida Sans Unicode"/>
                <w:b/>
                <w:sz w:val="20"/>
                <w:szCs w:val="20"/>
              </w:rPr>
            </w:pPr>
            <w:r>
              <w:rPr>
                <w:rFonts w:ascii="Lucida Sans Unicode" w:hAnsi="Lucida Sans Unicode"/>
                <w:b/>
                <w:sz w:val="20"/>
                <w:szCs w:val="20"/>
              </w:rPr>
              <w:t>HŌTAKA</w:t>
            </w:r>
          </w:p>
        </w:tc>
        <w:tc>
          <w:tcPr>
            <w:tcW w:w="1159" w:type="pct"/>
            <w:shd w:val="clear" w:color="auto" w:fill="auto"/>
          </w:tcPr>
          <w:p w14:paraId="28EB9D3C" w14:textId="77777777" w:rsidR="008010AE" w:rsidRPr="002C5AC7" w:rsidRDefault="008010AE" w:rsidP="009F3429">
            <w:pPr>
              <w:rPr>
                <w:rFonts w:ascii="Calibri" w:hAnsi="Calibri" w:cs="Calibri"/>
                <w:i/>
                <w:color w:val="A6A6A6"/>
                <w:sz w:val="18"/>
                <w:szCs w:val="18"/>
                <w:lang w:val="fr-FR"/>
              </w:rPr>
            </w:pPr>
            <w:r w:rsidRPr="002C5AC7">
              <w:rPr>
                <w:rFonts w:ascii="Calibri" w:hAnsi="Calibri" w:cs="Calibri"/>
                <w:i/>
                <w:color w:val="A6A6A6"/>
                <w:sz w:val="18"/>
                <w:szCs w:val="18"/>
                <w:lang w:val="fr-FR"/>
              </w:rPr>
              <w:t xml:space="preserve">Name of programme plan </w:t>
            </w:r>
            <w:proofErr w:type="spellStart"/>
            <w:r w:rsidRPr="002C5AC7">
              <w:rPr>
                <w:rFonts w:ascii="Calibri" w:hAnsi="Calibri" w:cs="Calibri"/>
                <w:i/>
                <w:color w:val="A6A6A6"/>
                <w:sz w:val="18"/>
                <w:szCs w:val="18"/>
                <w:lang w:val="fr-FR"/>
              </w:rPr>
              <w:t>this</w:t>
            </w:r>
            <w:proofErr w:type="spellEnd"/>
            <w:r w:rsidRPr="002C5AC7">
              <w:rPr>
                <w:rFonts w:ascii="Calibri" w:hAnsi="Calibri" w:cs="Calibri"/>
                <w:i/>
                <w:color w:val="A6A6A6"/>
                <w:sz w:val="18"/>
                <w:szCs w:val="18"/>
                <w:lang w:val="fr-FR"/>
              </w:rPr>
              <w:t xml:space="preserve"> unit links to</w:t>
            </w:r>
          </w:p>
        </w:tc>
        <w:tc>
          <w:tcPr>
            <w:tcW w:w="736" w:type="pct"/>
            <w:shd w:val="clear" w:color="auto" w:fill="E2EFD9"/>
          </w:tcPr>
          <w:p w14:paraId="71FBDB03" w14:textId="77777777" w:rsidR="008010AE" w:rsidRPr="00CE040F" w:rsidRDefault="008010AE" w:rsidP="009F3429">
            <w:pPr>
              <w:pStyle w:val="Heading1"/>
              <w:rPr>
                <w:rFonts w:ascii="Lucida Sans Unicode" w:hAnsi="Lucida Sans Unicode" w:cs="Lucida Sans Unicode"/>
                <w:sz w:val="20"/>
                <w:szCs w:val="20"/>
              </w:rPr>
            </w:pPr>
            <w:r w:rsidRPr="00F65A18">
              <w:rPr>
                <w:rFonts w:ascii="Lucida Sans Unicode" w:hAnsi="Lucida Sans Unicode" w:cs="Lucida Sans Unicode"/>
                <w:sz w:val="20"/>
                <w:szCs w:val="20"/>
              </w:rPr>
              <w:t xml:space="preserve">WĀHANGA AKO </w:t>
            </w:r>
          </w:p>
        </w:tc>
        <w:tc>
          <w:tcPr>
            <w:tcW w:w="581" w:type="pct"/>
            <w:gridSpan w:val="2"/>
            <w:shd w:val="clear" w:color="auto" w:fill="auto"/>
          </w:tcPr>
          <w:p w14:paraId="660E0896" w14:textId="77777777" w:rsidR="008010AE" w:rsidRPr="002C5AC7" w:rsidRDefault="008010AE" w:rsidP="009F3429">
            <w:pPr>
              <w:rPr>
                <w:rFonts w:ascii="Calibri" w:hAnsi="Calibri" w:cs="Calibri"/>
                <w:i/>
                <w:color w:val="A6A6A6"/>
                <w:sz w:val="18"/>
                <w:szCs w:val="18"/>
              </w:rPr>
            </w:pPr>
            <w:r w:rsidRPr="002C5AC7">
              <w:rPr>
                <w:rFonts w:ascii="Calibri" w:hAnsi="Calibri" w:cs="Calibri"/>
                <w:i/>
                <w:color w:val="A6A6A6"/>
                <w:sz w:val="18"/>
                <w:szCs w:val="18"/>
              </w:rPr>
              <w:t>Name of the curriculum area</w:t>
            </w:r>
          </w:p>
        </w:tc>
        <w:tc>
          <w:tcPr>
            <w:tcW w:w="861" w:type="pct"/>
            <w:shd w:val="clear" w:color="auto" w:fill="E2EFD9"/>
          </w:tcPr>
          <w:p w14:paraId="436C3E21" w14:textId="77777777" w:rsidR="008010AE" w:rsidRPr="00F65A18" w:rsidRDefault="008010AE" w:rsidP="009F3429">
            <w:pPr>
              <w:rPr>
                <w:rFonts w:ascii="Lucida Sans Unicode" w:hAnsi="Lucida Sans Unicode"/>
                <w:b/>
                <w:sz w:val="20"/>
                <w:szCs w:val="20"/>
              </w:rPr>
            </w:pPr>
            <w:r w:rsidRPr="00F65A18">
              <w:rPr>
                <w:rFonts w:ascii="Lucida Sans Unicode" w:hAnsi="Lucida Sans Unicode"/>
                <w:b/>
                <w:sz w:val="20"/>
                <w:szCs w:val="20"/>
                <w:lang w:val="fr-FR"/>
              </w:rPr>
              <w:t>TAUMATA</w:t>
            </w:r>
          </w:p>
        </w:tc>
        <w:tc>
          <w:tcPr>
            <w:tcW w:w="455" w:type="pct"/>
            <w:shd w:val="clear" w:color="auto" w:fill="auto"/>
          </w:tcPr>
          <w:p w14:paraId="2A985773" w14:textId="77777777" w:rsidR="008010AE" w:rsidRPr="002C5AC7" w:rsidRDefault="008010AE" w:rsidP="009F3429">
            <w:pPr>
              <w:rPr>
                <w:rFonts w:ascii="Calibri" w:hAnsi="Calibri" w:cs="Calibri"/>
                <w:i/>
                <w:color w:val="A6A6A6"/>
                <w:sz w:val="18"/>
                <w:szCs w:val="18"/>
              </w:rPr>
            </w:pPr>
            <w:r w:rsidRPr="002C5AC7">
              <w:rPr>
                <w:rFonts w:ascii="Calibri" w:hAnsi="Calibri" w:cs="Calibri"/>
                <w:i/>
                <w:color w:val="A6A6A6"/>
                <w:sz w:val="18"/>
                <w:szCs w:val="18"/>
              </w:rPr>
              <w:t>Curriculum level (1-8)</w:t>
            </w:r>
          </w:p>
        </w:tc>
      </w:tr>
      <w:tr w:rsidR="008010AE" w:rsidRPr="00F80827" w14:paraId="08B42A54" w14:textId="77777777" w:rsidTr="00C41504">
        <w:trPr>
          <w:trHeight w:val="746"/>
        </w:trPr>
        <w:tc>
          <w:tcPr>
            <w:tcW w:w="260" w:type="pct"/>
            <w:vMerge w:val="restart"/>
            <w:shd w:val="clear" w:color="auto" w:fill="auto"/>
            <w:vAlign w:val="center"/>
          </w:tcPr>
          <w:p w14:paraId="3BA35621" w14:textId="77777777" w:rsidR="008010AE" w:rsidRPr="00F80827" w:rsidRDefault="008010AE" w:rsidP="009F3429">
            <w:pPr>
              <w:jc w:val="center"/>
              <w:rPr>
                <w:rFonts w:ascii="Lucida Sans Unicode" w:hAnsi="Lucida Sans Unicode"/>
                <w:sz w:val="44"/>
                <w:szCs w:val="44"/>
              </w:rPr>
            </w:pPr>
            <w:r w:rsidRPr="00F80827">
              <w:rPr>
                <w:rFonts w:ascii="Lucida Sans Unicode" w:hAnsi="Lucida Sans Unicode"/>
                <w:sz w:val="44"/>
                <w:szCs w:val="44"/>
              </w:rPr>
              <w:t>2</w:t>
            </w:r>
          </w:p>
        </w:tc>
        <w:tc>
          <w:tcPr>
            <w:tcW w:w="948" w:type="pct"/>
            <w:gridSpan w:val="2"/>
            <w:shd w:val="clear" w:color="auto" w:fill="E2EFD9"/>
          </w:tcPr>
          <w:p w14:paraId="042BF3F4" w14:textId="77777777" w:rsidR="008010AE" w:rsidRPr="00F80827" w:rsidRDefault="008010AE" w:rsidP="009F3429">
            <w:pPr>
              <w:rPr>
                <w:rFonts w:ascii="Lucida Sans Unicode" w:hAnsi="Lucida Sans Unicode" w:cs="Lucida Sans Unicode"/>
                <w:sz w:val="20"/>
                <w:szCs w:val="20"/>
              </w:rPr>
            </w:pPr>
            <w:r w:rsidRPr="00F80827">
              <w:rPr>
                <w:rFonts w:ascii="Lucida Sans Unicode" w:hAnsi="Lucida Sans Unicode"/>
                <w:b/>
                <w:sz w:val="20"/>
                <w:szCs w:val="20"/>
                <w:lang w:val="fr-FR"/>
              </w:rPr>
              <w:t>KAUPAPA</w:t>
            </w:r>
          </w:p>
          <w:p w14:paraId="253A8174" w14:textId="77777777" w:rsidR="008010AE" w:rsidRPr="00F80827" w:rsidRDefault="008010AE" w:rsidP="009F3429">
            <w:pPr>
              <w:rPr>
                <w:rFonts w:ascii="Lucida Sans Unicode" w:hAnsi="Lucida Sans Unicode"/>
                <w:b/>
                <w:sz w:val="20"/>
                <w:szCs w:val="20"/>
              </w:rPr>
            </w:pPr>
          </w:p>
        </w:tc>
        <w:tc>
          <w:tcPr>
            <w:tcW w:w="1159" w:type="pct"/>
            <w:shd w:val="clear" w:color="auto" w:fill="auto"/>
          </w:tcPr>
          <w:p w14:paraId="50850041" w14:textId="77777777" w:rsidR="008010AE" w:rsidRPr="002C5AC7" w:rsidRDefault="008010AE" w:rsidP="009F3429">
            <w:pPr>
              <w:rPr>
                <w:rFonts w:ascii="Calibri" w:hAnsi="Calibri" w:cs="Calibri"/>
                <w:i/>
                <w:color w:val="A6A6A6"/>
                <w:sz w:val="18"/>
                <w:szCs w:val="18"/>
              </w:rPr>
            </w:pPr>
            <w:r w:rsidRPr="002C5AC7">
              <w:rPr>
                <w:rFonts w:ascii="Calibri" w:hAnsi="Calibri" w:cs="Calibri"/>
                <w:i/>
                <w:color w:val="A6A6A6"/>
                <w:sz w:val="18"/>
                <w:szCs w:val="18"/>
              </w:rPr>
              <w:t>Enter topic/name of the unit.</w:t>
            </w:r>
          </w:p>
        </w:tc>
        <w:tc>
          <w:tcPr>
            <w:tcW w:w="736" w:type="pct"/>
            <w:shd w:val="clear" w:color="auto" w:fill="E2EFD9"/>
          </w:tcPr>
          <w:p w14:paraId="19679189" w14:textId="77777777" w:rsidR="008010AE" w:rsidRPr="00F80827" w:rsidRDefault="008010AE" w:rsidP="009F3429">
            <w:pPr>
              <w:rPr>
                <w:rFonts w:ascii="Lucida Sans Unicode" w:hAnsi="Lucida Sans Unicode"/>
                <w:sz w:val="20"/>
                <w:szCs w:val="20"/>
              </w:rPr>
            </w:pPr>
            <w:r w:rsidRPr="00F80827">
              <w:rPr>
                <w:rFonts w:ascii="Lucida Sans Unicode" w:hAnsi="Lucida Sans Unicode"/>
                <w:b/>
                <w:sz w:val="20"/>
                <w:szCs w:val="20"/>
                <w:lang w:val="fr-FR"/>
              </w:rPr>
              <w:t>TE ROA</w:t>
            </w:r>
          </w:p>
        </w:tc>
        <w:tc>
          <w:tcPr>
            <w:tcW w:w="581" w:type="pct"/>
            <w:gridSpan w:val="2"/>
            <w:shd w:val="clear" w:color="auto" w:fill="auto"/>
          </w:tcPr>
          <w:p w14:paraId="3546F908" w14:textId="77777777" w:rsidR="008010AE" w:rsidRPr="002C5AC7" w:rsidRDefault="008010AE" w:rsidP="009F3429">
            <w:pPr>
              <w:rPr>
                <w:rFonts w:ascii="Calibri" w:hAnsi="Calibri" w:cs="Calibri"/>
                <w:i/>
                <w:color w:val="A6A6A6"/>
                <w:sz w:val="18"/>
                <w:szCs w:val="18"/>
              </w:rPr>
            </w:pPr>
            <w:r w:rsidRPr="002C5AC7">
              <w:rPr>
                <w:rFonts w:ascii="Calibri" w:hAnsi="Calibri" w:cs="Calibri"/>
                <w:i/>
                <w:color w:val="A6A6A6"/>
                <w:sz w:val="18"/>
                <w:szCs w:val="18"/>
              </w:rPr>
              <w:t>How many weeks/days will it take to deliver the unit?</w:t>
            </w:r>
          </w:p>
        </w:tc>
        <w:tc>
          <w:tcPr>
            <w:tcW w:w="861" w:type="pct"/>
            <w:shd w:val="clear" w:color="auto" w:fill="E2EFD9"/>
          </w:tcPr>
          <w:p w14:paraId="7ECC6D96" w14:textId="77777777" w:rsidR="008010AE" w:rsidRPr="00B830AA" w:rsidRDefault="008010AE" w:rsidP="009F3429">
            <w:pPr>
              <w:rPr>
                <w:rFonts w:ascii="Lucida Sans Unicode" w:hAnsi="Lucida Sans Unicode"/>
                <w:b/>
                <w:sz w:val="20"/>
                <w:szCs w:val="20"/>
              </w:rPr>
            </w:pPr>
            <w:r w:rsidRPr="00F80827">
              <w:rPr>
                <w:rFonts w:ascii="Lucida Sans Unicode" w:hAnsi="Lucida Sans Unicode"/>
                <w:b/>
                <w:sz w:val="20"/>
                <w:szCs w:val="20"/>
              </w:rPr>
              <w:t>#AKORANGA</w:t>
            </w:r>
          </w:p>
        </w:tc>
        <w:tc>
          <w:tcPr>
            <w:tcW w:w="455" w:type="pct"/>
            <w:shd w:val="clear" w:color="auto" w:fill="auto"/>
          </w:tcPr>
          <w:p w14:paraId="039510DA" w14:textId="77777777" w:rsidR="008010AE" w:rsidRPr="002C5AC7" w:rsidRDefault="008010AE" w:rsidP="009F3429">
            <w:pPr>
              <w:rPr>
                <w:rFonts w:ascii="Calibri" w:hAnsi="Calibri" w:cs="Calibri"/>
                <w:i/>
                <w:color w:val="A6A6A6"/>
                <w:sz w:val="18"/>
                <w:szCs w:val="18"/>
              </w:rPr>
            </w:pPr>
            <w:r w:rsidRPr="002C5AC7">
              <w:rPr>
                <w:rFonts w:ascii="Calibri" w:hAnsi="Calibri" w:cs="Calibri"/>
                <w:i/>
                <w:color w:val="A6A6A6"/>
                <w:sz w:val="18"/>
                <w:szCs w:val="18"/>
              </w:rPr>
              <w:t xml:space="preserve">How many lessons are in this unit? </w:t>
            </w:r>
          </w:p>
        </w:tc>
      </w:tr>
      <w:tr w:rsidR="00C41504" w:rsidRPr="00F80827" w14:paraId="0544E8BA" w14:textId="77777777" w:rsidTr="00C41504">
        <w:trPr>
          <w:trHeight w:val="746"/>
        </w:trPr>
        <w:tc>
          <w:tcPr>
            <w:tcW w:w="260" w:type="pct"/>
            <w:vMerge/>
            <w:shd w:val="clear" w:color="auto" w:fill="auto"/>
            <w:vAlign w:val="center"/>
          </w:tcPr>
          <w:p w14:paraId="02C895A9" w14:textId="77777777" w:rsidR="008010AE" w:rsidRPr="00F80827" w:rsidRDefault="008010AE" w:rsidP="009F3429">
            <w:pPr>
              <w:jc w:val="center"/>
              <w:rPr>
                <w:rFonts w:ascii="Lucida Sans Unicode" w:hAnsi="Lucida Sans Unicode" w:cs="Lucida Sans Unicode"/>
                <w:b/>
                <w:sz w:val="44"/>
                <w:szCs w:val="44"/>
              </w:rPr>
            </w:pPr>
          </w:p>
        </w:tc>
        <w:tc>
          <w:tcPr>
            <w:tcW w:w="948" w:type="pct"/>
            <w:gridSpan w:val="2"/>
            <w:shd w:val="clear" w:color="auto" w:fill="E2EFD9"/>
          </w:tcPr>
          <w:p w14:paraId="64223043" w14:textId="77777777" w:rsidR="008010AE" w:rsidRPr="00CF2093" w:rsidRDefault="008010AE" w:rsidP="009F3429">
            <w:pPr>
              <w:rPr>
                <w:rFonts w:ascii="Lucida Sans Unicode" w:hAnsi="Lucida Sans Unicode"/>
                <w:b/>
                <w:sz w:val="20"/>
                <w:szCs w:val="20"/>
              </w:rPr>
            </w:pPr>
            <w:r w:rsidRPr="00F80827">
              <w:rPr>
                <w:rFonts w:ascii="Lucida Sans Unicode" w:hAnsi="Lucida Sans Unicode"/>
                <w:b/>
                <w:sz w:val="20"/>
                <w:szCs w:val="20"/>
              </w:rPr>
              <w:t>WHENU</w:t>
            </w:r>
          </w:p>
        </w:tc>
        <w:tc>
          <w:tcPr>
            <w:tcW w:w="3792" w:type="pct"/>
            <w:gridSpan w:val="6"/>
            <w:shd w:val="clear" w:color="auto" w:fill="auto"/>
          </w:tcPr>
          <w:p w14:paraId="0EA25934" w14:textId="77777777" w:rsidR="008010AE" w:rsidRPr="002C5AC7" w:rsidRDefault="008010AE" w:rsidP="009F3429">
            <w:pPr>
              <w:rPr>
                <w:rFonts w:ascii="Calibri" w:hAnsi="Calibri" w:cs="Calibri"/>
                <w:sz w:val="20"/>
                <w:szCs w:val="20"/>
              </w:rPr>
            </w:pPr>
            <w:r w:rsidRPr="002C5AC7">
              <w:rPr>
                <w:rFonts w:ascii="Calibri" w:hAnsi="Calibri" w:cs="Calibri"/>
                <w:i/>
                <w:color w:val="A6A6A6"/>
                <w:sz w:val="18"/>
                <w:szCs w:val="18"/>
              </w:rPr>
              <w:t>Enter the related strand/strands from the curriculum area specified above.</w:t>
            </w:r>
          </w:p>
        </w:tc>
      </w:tr>
      <w:tr w:rsidR="008010AE" w:rsidRPr="00F80827" w14:paraId="58CFC404" w14:textId="77777777" w:rsidTr="00C41504">
        <w:trPr>
          <w:trHeight w:val="1577"/>
        </w:trPr>
        <w:tc>
          <w:tcPr>
            <w:tcW w:w="260" w:type="pct"/>
            <w:vMerge/>
            <w:shd w:val="clear" w:color="auto" w:fill="auto"/>
            <w:vAlign w:val="center"/>
          </w:tcPr>
          <w:p w14:paraId="3FA0C9F6" w14:textId="77777777" w:rsidR="008010AE" w:rsidRPr="00F80827" w:rsidRDefault="008010AE" w:rsidP="009F3429">
            <w:pPr>
              <w:jc w:val="center"/>
              <w:rPr>
                <w:rFonts w:ascii="Lucida Sans Unicode" w:hAnsi="Lucida Sans Unicode"/>
                <w:sz w:val="44"/>
                <w:szCs w:val="44"/>
              </w:rPr>
            </w:pPr>
          </w:p>
        </w:tc>
        <w:tc>
          <w:tcPr>
            <w:tcW w:w="948" w:type="pct"/>
            <w:gridSpan w:val="2"/>
            <w:shd w:val="clear" w:color="auto" w:fill="E2EFD9"/>
          </w:tcPr>
          <w:p w14:paraId="1670CA85" w14:textId="77777777" w:rsidR="008010AE" w:rsidRPr="00F80827" w:rsidRDefault="008010AE" w:rsidP="009F3429">
            <w:pPr>
              <w:rPr>
                <w:rFonts w:ascii="Lucida Sans Unicode" w:hAnsi="Lucida Sans Unicode"/>
                <w:b/>
                <w:sz w:val="20"/>
                <w:szCs w:val="20"/>
              </w:rPr>
            </w:pPr>
            <w:r>
              <w:rPr>
                <w:rFonts w:ascii="Lucida Sans Unicode" w:hAnsi="Lucida Sans Unicode"/>
                <w:b/>
                <w:sz w:val="20"/>
                <w:szCs w:val="20"/>
              </w:rPr>
              <w:t>WHĀINGA PAETAE</w:t>
            </w:r>
            <w:r w:rsidRPr="00F80827">
              <w:rPr>
                <w:rFonts w:ascii="Lucida Sans Unicode" w:hAnsi="Lucida Sans Unicode"/>
                <w:b/>
                <w:sz w:val="20"/>
                <w:szCs w:val="20"/>
              </w:rPr>
              <w:t xml:space="preserve"> </w:t>
            </w:r>
          </w:p>
          <w:p w14:paraId="0016163B" w14:textId="77777777" w:rsidR="008010AE" w:rsidRPr="00F80827" w:rsidRDefault="008010AE" w:rsidP="009F3429">
            <w:pPr>
              <w:rPr>
                <w:rFonts w:ascii="Lucida Sans Unicode" w:hAnsi="Lucida Sans Unicode"/>
                <w:b/>
                <w:sz w:val="20"/>
                <w:szCs w:val="20"/>
              </w:rPr>
            </w:pPr>
          </w:p>
        </w:tc>
        <w:tc>
          <w:tcPr>
            <w:tcW w:w="1159" w:type="pct"/>
            <w:shd w:val="clear" w:color="auto" w:fill="auto"/>
          </w:tcPr>
          <w:p w14:paraId="6A5F749A" w14:textId="77777777" w:rsidR="008010AE" w:rsidRPr="002C5AC7" w:rsidRDefault="008010AE" w:rsidP="009F3429">
            <w:pPr>
              <w:rPr>
                <w:rFonts w:ascii="Calibri" w:hAnsi="Calibri" w:cs="Calibri"/>
                <w:sz w:val="20"/>
                <w:szCs w:val="20"/>
                <w:lang w:val="fr-FR"/>
              </w:rPr>
            </w:pPr>
            <w:r w:rsidRPr="002C5AC7">
              <w:rPr>
                <w:rFonts w:ascii="Calibri" w:hAnsi="Calibri" w:cs="Calibri"/>
                <w:i/>
                <w:color w:val="A6A6A6"/>
                <w:sz w:val="18"/>
                <w:szCs w:val="18"/>
              </w:rPr>
              <w:t xml:space="preserve">Which specific achievement objectives from the curriculum does this unit cover? These should be a subset of those identified in the </w:t>
            </w:r>
            <w:proofErr w:type="spellStart"/>
            <w:r w:rsidRPr="002C5AC7">
              <w:rPr>
                <w:rFonts w:ascii="Calibri" w:hAnsi="Calibri" w:cs="Calibri"/>
                <w:i/>
                <w:color w:val="A6A6A6"/>
                <w:sz w:val="18"/>
                <w:szCs w:val="18"/>
              </w:rPr>
              <w:t>programme</w:t>
            </w:r>
            <w:proofErr w:type="spellEnd"/>
            <w:r w:rsidRPr="002C5AC7">
              <w:rPr>
                <w:rFonts w:ascii="Calibri" w:hAnsi="Calibri" w:cs="Calibri"/>
                <w:i/>
                <w:color w:val="A6A6A6"/>
                <w:sz w:val="18"/>
                <w:szCs w:val="18"/>
              </w:rPr>
              <w:t xml:space="preserve"> plan. </w:t>
            </w:r>
          </w:p>
        </w:tc>
        <w:tc>
          <w:tcPr>
            <w:tcW w:w="736" w:type="pct"/>
            <w:shd w:val="clear" w:color="auto" w:fill="E2EFD9"/>
          </w:tcPr>
          <w:p w14:paraId="6B09275D" w14:textId="77777777" w:rsidR="008010AE" w:rsidRPr="00F80827" w:rsidRDefault="008010AE" w:rsidP="009F3429">
            <w:pPr>
              <w:rPr>
                <w:rFonts w:ascii="Lucida Sans Unicode" w:hAnsi="Lucida Sans Unicode"/>
                <w:b/>
                <w:sz w:val="20"/>
                <w:szCs w:val="20"/>
              </w:rPr>
            </w:pPr>
            <w:r w:rsidRPr="00F80827">
              <w:rPr>
                <w:rFonts w:ascii="Lucida Sans Unicode" w:hAnsi="Lucida Sans Unicode"/>
                <w:b/>
                <w:sz w:val="20"/>
                <w:szCs w:val="20"/>
              </w:rPr>
              <w:t>P</w:t>
            </w:r>
            <w:r>
              <w:rPr>
                <w:rFonts w:ascii="Lucida Sans Unicode" w:hAnsi="Lucida Sans Unicode"/>
                <w:b/>
                <w:sz w:val="20"/>
                <w:szCs w:val="20"/>
              </w:rPr>
              <w:t>UTANGA AKO</w:t>
            </w:r>
          </w:p>
          <w:p w14:paraId="59380615" w14:textId="77777777" w:rsidR="008010AE" w:rsidRPr="00F80827" w:rsidRDefault="008010AE" w:rsidP="009F3429">
            <w:pPr>
              <w:rPr>
                <w:rFonts w:ascii="Lucida Sans Unicode" w:hAnsi="Lucida Sans Unicode"/>
                <w:sz w:val="20"/>
                <w:szCs w:val="20"/>
              </w:rPr>
            </w:pPr>
          </w:p>
        </w:tc>
        <w:tc>
          <w:tcPr>
            <w:tcW w:w="1897" w:type="pct"/>
            <w:gridSpan w:val="4"/>
            <w:shd w:val="clear" w:color="auto" w:fill="auto"/>
          </w:tcPr>
          <w:p w14:paraId="554E31AA" w14:textId="77777777" w:rsidR="008010AE" w:rsidRPr="002C5AC7" w:rsidRDefault="008010AE" w:rsidP="009F3429">
            <w:pPr>
              <w:rPr>
                <w:rFonts w:ascii="Calibri" w:hAnsi="Calibri" w:cs="Calibri"/>
                <w:i/>
                <w:color w:val="A6A6A6"/>
                <w:sz w:val="18"/>
                <w:szCs w:val="18"/>
              </w:rPr>
            </w:pPr>
            <w:r w:rsidRPr="002C5AC7">
              <w:rPr>
                <w:rFonts w:ascii="Calibri" w:hAnsi="Calibri" w:cs="Calibri"/>
                <w:i/>
                <w:color w:val="A6A6A6"/>
                <w:sz w:val="18"/>
                <w:szCs w:val="18"/>
              </w:rPr>
              <w:t xml:space="preserve">Which specific learning objectives will this unit focus on? These should be related to the achievement objectives identified for this unit. </w:t>
            </w:r>
          </w:p>
          <w:p w14:paraId="33D41F06" w14:textId="77777777" w:rsidR="008010AE" w:rsidRDefault="008010AE" w:rsidP="009F3429">
            <w:pPr>
              <w:rPr>
                <w:rFonts w:ascii="Lucida Sans Unicode" w:hAnsi="Lucida Sans Unicode"/>
                <w:i/>
                <w:color w:val="A6A6A6"/>
                <w:sz w:val="18"/>
                <w:szCs w:val="18"/>
              </w:rPr>
            </w:pPr>
          </w:p>
          <w:p w14:paraId="6BB701F8" w14:textId="77777777" w:rsidR="008010AE" w:rsidRDefault="008010AE" w:rsidP="009F3429">
            <w:pPr>
              <w:rPr>
                <w:rFonts w:ascii="Lucida Sans Unicode" w:hAnsi="Lucida Sans Unicode"/>
                <w:i/>
                <w:color w:val="A6A6A6"/>
                <w:sz w:val="18"/>
                <w:szCs w:val="18"/>
              </w:rPr>
            </w:pPr>
          </w:p>
          <w:p w14:paraId="66D36A4C" w14:textId="77777777" w:rsidR="008010AE" w:rsidRDefault="008010AE" w:rsidP="009F3429">
            <w:pPr>
              <w:rPr>
                <w:rFonts w:ascii="Lucida Sans Unicode" w:hAnsi="Lucida Sans Unicode"/>
                <w:i/>
                <w:color w:val="A6A6A6"/>
                <w:sz w:val="18"/>
                <w:szCs w:val="18"/>
              </w:rPr>
            </w:pPr>
          </w:p>
          <w:p w14:paraId="57A1D254" w14:textId="77777777" w:rsidR="008010AE" w:rsidRDefault="008010AE" w:rsidP="009F3429">
            <w:pPr>
              <w:rPr>
                <w:rFonts w:ascii="Lucida Sans Unicode" w:hAnsi="Lucida Sans Unicode"/>
                <w:sz w:val="20"/>
                <w:szCs w:val="20"/>
              </w:rPr>
            </w:pPr>
          </w:p>
          <w:p w14:paraId="760ECFDB" w14:textId="77777777" w:rsidR="008010AE" w:rsidRDefault="008010AE" w:rsidP="009F3429">
            <w:pPr>
              <w:rPr>
                <w:rFonts w:ascii="Lucida Sans Unicode" w:hAnsi="Lucida Sans Unicode"/>
                <w:sz w:val="20"/>
                <w:szCs w:val="20"/>
              </w:rPr>
            </w:pPr>
          </w:p>
          <w:p w14:paraId="3149019D" w14:textId="77777777" w:rsidR="008010AE" w:rsidRPr="00F80827" w:rsidRDefault="008010AE" w:rsidP="009F3429">
            <w:pPr>
              <w:rPr>
                <w:rFonts w:ascii="Lucida Sans Unicode" w:hAnsi="Lucida Sans Unicode"/>
                <w:sz w:val="20"/>
                <w:szCs w:val="20"/>
              </w:rPr>
            </w:pPr>
          </w:p>
        </w:tc>
      </w:tr>
      <w:tr w:rsidR="00C41504" w:rsidRPr="00F80827" w14:paraId="4420ABC8" w14:textId="77777777" w:rsidTr="00C41504">
        <w:trPr>
          <w:trHeight w:val="253"/>
        </w:trPr>
        <w:tc>
          <w:tcPr>
            <w:tcW w:w="260" w:type="pct"/>
            <w:shd w:val="clear" w:color="auto" w:fill="auto"/>
            <w:vAlign w:val="center"/>
          </w:tcPr>
          <w:p w14:paraId="359FC171" w14:textId="77777777" w:rsidR="008010AE" w:rsidRPr="00F80827" w:rsidRDefault="008010AE" w:rsidP="009F3429">
            <w:pPr>
              <w:jc w:val="center"/>
              <w:rPr>
                <w:rFonts w:ascii="Lucida Sans Unicode" w:hAnsi="Lucida Sans Unicode"/>
                <w:sz w:val="44"/>
                <w:szCs w:val="44"/>
              </w:rPr>
            </w:pPr>
            <w:r w:rsidRPr="00F80827">
              <w:rPr>
                <w:rFonts w:ascii="Lucida Sans Unicode" w:hAnsi="Lucida Sans Unicode"/>
                <w:sz w:val="44"/>
                <w:szCs w:val="44"/>
              </w:rPr>
              <w:t>3</w:t>
            </w:r>
          </w:p>
        </w:tc>
        <w:tc>
          <w:tcPr>
            <w:tcW w:w="948" w:type="pct"/>
            <w:gridSpan w:val="2"/>
            <w:shd w:val="clear" w:color="auto" w:fill="E2EFD9"/>
          </w:tcPr>
          <w:p w14:paraId="4CCCECC8" w14:textId="77777777" w:rsidR="008010AE" w:rsidRPr="00F80827" w:rsidRDefault="008010AE" w:rsidP="009F3429">
            <w:pPr>
              <w:rPr>
                <w:rFonts w:ascii="Lucida Sans Unicode" w:hAnsi="Lucida Sans Unicode"/>
                <w:b/>
                <w:sz w:val="20"/>
                <w:szCs w:val="20"/>
                <w:lang w:val="fr-FR"/>
              </w:rPr>
            </w:pPr>
            <w:r>
              <w:rPr>
                <w:rFonts w:ascii="Lucida Sans Unicode" w:hAnsi="Lucida Sans Unicode"/>
                <w:b/>
                <w:sz w:val="20"/>
                <w:szCs w:val="20"/>
                <w:lang w:val="fr-FR"/>
              </w:rPr>
              <w:t xml:space="preserve">NGĀ HONONGA </w:t>
            </w:r>
          </w:p>
        </w:tc>
        <w:tc>
          <w:tcPr>
            <w:tcW w:w="3792" w:type="pct"/>
            <w:gridSpan w:val="6"/>
            <w:shd w:val="clear" w:color="auto" w:fill="auto"/>
          </w:tcPr>
          <w:p w14:paraId="6CA4A199" w14:textId="77777777" w:rsidR="008010AE" w:rsidRPr="002C5AC7" w:rsidRDefault="008010AE" w:rsidP="009F3429">
            <w:pPr>
              <w:rPr>
                <w:rFonts w:ascii="Calibri" w:hAnsi="Calibri" w:cs="Calibri"/>
                <w:i/>
                <w:color w:val="A6A6A6"/>
                <w:sz w:val="18"/>
                <w:szCs w:val="18"/>
              </w:rPr>
            </w:pPr>
            <w:r w:rsidRPr="002C5AC7">
              <w:rPr>
                <w:rFonts w:ascii="Calibri" w:hAnsi="Calibri" w:cs="Calibri"/>
                <w:i/>
                <w:color w:val="A6A6A6"/>
                <w:sz w:val="18"/>
                <w:szCs w:val="18"/>
              </w:rPr>
              <w:t xml:space="preserve">Does this unit have links to other curriculum areas or strands?  If so, explain how you can transfer ideas from other lessons to support learning in this unit, or vice versa. </w:t>
            </w:r>
          </w:p>
          <w:p w14:paraId="02D86ED6" w14:textId="77777777" w:rsidR="008010AE" w:rsidRPr="002C5AC7" w:rsidRDefault="008010AE" w:rsidP="009F3429">
            <w:pPr>
              <w:rPr>
                <w:rFonts w:ascii="Lucida Sans Unicode" w:hAnsi="Lucida Sans Unicode"/>
                <w:i/>
                <w:color w:val="A6A6A6"/>
                <w:sz w:val="18"/>
                <w:szCs w:val="18"/>
              </w:rPr>
            </w:pPr>
          </w:p>
        </w:tc>
      </w:tr>
      <w:tr w:rsidR="008010AE" w:rsidRPr="00F80827" w14:paraId="2370BF5F" w14:textId="77777777" w:rsidTr="00C41504">
        <w:tc>
          <w:tcPr>
            <w:tcW w:w="260" w:type="pct"/>
            <w:vMerge w:val="restart"/>
            <w:shd w:val="clear" w:color="auto" w:fill="auto"/>
            <w:vAlign w:val="center"/>
          </w:tcPr>
          <w:p w14:paraId="346AFFA9" w14:textId="77777777" w:rsidR="008010AE" w:rsidRPr="00F80827" w:rsidRDefault="008010AE" w:rsidP="009F3429">
            <w:pPr>
              <w:jc w:val="center"/>
              <w:rPr>
                <w:rFonts w:ascii="Lucida Sans Unicode" w:hAnsi="Lucida Sans Unicode"/>
                <w:sz w:val="44"/>
                <w:szCs w:val="44"/>
              </w:rPr>
            </w:pPr>
            <w:r w:rsidRPr="00F80827">
              <w:rPr>
                <w:rFonts w:ascii="Lucida Sans Unicode" w:hAnsi="Lucida Sans Unicode"/>
                <w:sz w:val="44"/>
                <w:szCs w:val="44"/>
              </w:rPr>
              <w:t>4</w:t>
            </w:r>
          </w:p>
        </w:tc>
        <w:tc>
          <w:tcPr>
            <w:tcW w:w="791" w:type="pct"/>
            <w:vMerge w:val="restart"/>
            <w:tcBorders>
              <w:right w:val="nil"/>
            </w:tcBorders>
            <w:shd w:val="clear" w:color="auto" w:fill="E2EFD9"/>
          </w:tcPr>
          <w:p w14:paraId="07DEC55F" w14:textId="77777777" w:rsidR="008010AE" w:rsidRPr="00F80827" w:rsidRDefault="008010AE" w:rsidP="009F3429">
            <w:pPr>
              <w:rPr>
                <w:rFonts w:ascii="Lucida Sans Unicode" w:hAnsi="Lucida Sans Unicode"/>
                <w:b/>
                <w:sz w:val="20"/>
                <w:szCs w:val="20"/>
              </w:rPr>
            </w:pPr>
            <w:r>
              <w:rPr>
                <w:rFonts w:ascii="Lucida Sans Unicode" w:hAnsi="Lucida Sans Unicode"/>
                <w:b/>
                <w:sz w:val="20"/>
                <w:szCs w:val="20"/>
              </w:rPr>
              <w:t>NGĀ AKORANGA</w:t>
            </w:r>
          </w:p>
        </w:tc>
        <w:tc>
          <w:tcPr>
            <w:tcW w:w="157" w:type="pct"/>
            <w:tcBorders>
              <w:left w:val="nil"/>
            </w:tcBorders>
            <w:shd w:val="clear" w:color="auto" w:fill="E2EFD9"/>
          </w:tcPr>
          <w:p w14:paraId="0846923A" w14:textId="77777777" w:rsidR="008010AE" w:rsidRPr="00F80827" w:rsidRDefault="008010AE" w:rsidP="009F3429">
            <w:pPr>
              <w:rPr>
                <w:rFonts w:ascii="Lucida Sans Unicode" w:hAnsi="Lucida Sans Unicode"/>
                <w:b/>
                <w:sz w:val="20"/>
                <w:szCs w:val="20"/>
              </w:rPr>
            </w:pPr>
          </w:p>
        </w:tc>
        <w:tc>
          <w:tcPr>
            <w:tcW w:w="3792" w:type="pct"/>
            <w:gridSpan w:val="6"/>
            <w:shd w:val="clear" w:color="auto" w:fill="E2EFD9"/>
          </w:tcPr>
          <w:p w14:paraId="16645DD7" w14:textId="77777777" w:rsidR="008010AE" w:rsidRPr="00F80827" w:rsidRDefault="008010AE" w:rsidP="009F3429">
            <w:pPr>
              <w:rPr>
                <w:rFonts w:ascii="Lucida Sans Unicode" w:hAnsi="Lucida Sans Unicode"/>
                <w:b/>
                <w:sz w:val="20"/>
                <w:szCs w:val="20"/>
              </w:rPr>
            </w:pPr>
            <w:r w:rsidRPr="00F80827">
              <w:rPr>
                <w:rFonts w:ascii="Lucida Sans Unicode" w:hAnsi="Lucida Sans Unicode"/>
                <w:b/>
                <w:sz w:val="20"/>
                <w:szCs w:val="20"/>
              </w:rPr>
              <w:t>KAUPAPA</w:t>
            </w:r>
          </w:p>
        </w:tc>
      </w:tr>
      <w:tr w:rsidR="008010AE" w:rsidRPr="00F80827" w14:paraId="3D1C3179" w14:textId="77777777" w:rsidTr="00C41504">
        <w:tc>
          <w:tcPr>
            <w:tcW w:w="260" w:type="pct"/>
            <w:vMerge/>
            <w:shd w:val="clear" w:color="auto" w:fill="auto"/>
            <w:vAlign w:val="center"/>
          </w:tcPr>
          <w:p w14:paraId="376A772E" w14:textId="77777777" w:rsidR="008010AE" w:rsidRPr="00F80827" w:rsidRDefault="008010AE" w:rsidP="009F3429">
            <w:pPr>
              <w:jc w:val="center"/>
              <w:rPr>
                <w:rFonts w:ascii="Lucida Sans Unicode" w:hAnsi="Lucida Sans Unicode"/>
                <w:sz w:val="44"/>
                <w:szCs w:val="44"/>
              </w:rPr>
            </w:pPr>
          </w:p>
        </w:tc>
        <w:tc>
          <w:tcPr>
            <w:tcW w:w="791" w:type="pct"/>
            <w:vMerge/>
            <w:shd w:val="clear" w:color="auto" w:fill="E2EFD9"/>
          </w:tcPr>
          <w:p w14:paraId="0A6AE71F" w14:textId="77777777" w:rsidR="008010AE" w:rsidRPr="00F80827" w:rsidRDefault="008010AE" w:rsidP="009F3429">
            <w:pPr>
              <w:rPr>
                <w:rFonts w:ascii="Lucida Sans Unicode" w:hAnsi="Lucida Sans Unicode"/>
                <w:sz w:val="20"/>
                <w:szCs w:val="20"/>
              </w:rPr>
            </w:pPr>
          </w:p>
        </w:tc>
        <w:tc>
          <w:tcPr>
            <w:tcW w:w="157" w:type="pct"/>
            <w:shd w:val="clear" w:color="auto" w:fill="FFFFFF"/>
          </w:tcPr>
          <w:p w14:paraId="423147B5" w14:textId="77777777" w:rsidR="008010AE" w:rsidRPr="00F80827" w:rsidRDefault="008010AE" w:rsidP="009F3429">
            <w:pPr>
              <w:rPr>
                <w:rFonts w:ascii="Lucida Sans Unicode" w:hAnsi="Lucida Sans Unicode"/>
                <w:sz w:val="20"/>
                <w:szCs w:val="20"/>
              </w:rPr>
            </w:pPr>
            <w:r>
              <w:rPr>
                <w:rFonts w:ascii="Lucida Sans Unicode" w:hAnsi="Lucida Sans Unicode"/>
                <w:sz w:val="20"/>
                <w:szCs w:val="20"/>
              </w:rPr>
              <w:t>1</w:t>
            </w:r>
          </w:p>
        </w:tc>
        <w:tc>
          <w:tcPr>
            <w:tcW w:w="3792" w:type="pct"/>
            <w:gridSpan w:val="6"/>
            <w:shd w:val="clear" w:color="auto" w:fill="auto"/>
          </w:tcPr>
          <w:p w14:paraId="7798D47A" w14:textId="77777777" w:rsidR="008010AE" w:rsidRPr="002C5AC7" w:rsidRDefault="008010AE" w:rsidP="009F3429">
            <w:pPr>
              <w:rPr>
                <w:rFonts w:ascii="Calibri" w:hAnsi="Calibri" w:cs="Calibri"/>
                <w:i/>
                <w:color w:val="A6A6A6"/>
                <w:sz w:val="18"/>
                <w:szCs w:val="18"/>
              </w:rPr>
            </w:pPr>
            <w:r w:rsidRPr="002C5AC7">
              <w:rPr>
                <w:rFonts w:ascii="Calibri" w:hAnsi="Calibri" w:cs="Calibri"/>
                <w:i/>
                <w:color w:val="A6A6A6"/>
                <w:sz w:val="18"/>
                <w:szCs w:val="18"/>
              </w:rPr>
              <w:t xml:space="preserve">State the focus of each lesson. Add more rows if there are more than 6 lessons in this unit. </w:t>
            </w:r>
          </w:p>
        </w:tc>
      </w:tr>
      <w:tr w:rsidR="008010AE" w:rsidRPr="00F80827" w14:paraId="136F5E5B" w14:textId="77777777" w:rsidTr="00C41504">
        <w:tc>
          <w:tcPr>
            <w:tcW w:w="260" w:type="pct"/>
            <w:vMerge/>
            <w:shd w:val="clear" w:color="auto" w:fill="auto"/>
            <w:vAlign w:val="center"/>
          </w:tcPr>
          <w:p w14:paraId="7DA2D12F" w14:textId="77777777" w:rsidR="008010AE" w:rsidRPr="00F80827" w:rsidRDefault="008010AE" w:rsidP="009F3429">
            <w:pPr>
              <w:jc w:val="center"/>
              <w:rPr>
                <w:rFonts w:ascii="Lucida Sans Unicode" w:hAnsi="Lucida Sans Unicode"/>
                <w:sz w:val="44"/>
                <w:szCs w:val="44"/>
              </w:rPr>
            </w:pPr>
          </w:p>
        </w:tc>
        <w:tc>
          <w:tcPr>
            <w:tcW w:w="791" w:type="pct"/>
            <w:vMerge/>
            <w:shd w:val="clear" w:color="auto" w:fill="E2EFD9"/>
          </w:tcPr>
          <w:p w14:paraId="6A3FFD4B" w14:textId="77777777" w:rsidR="008010AE" w:rsidRPr="00F80827" w:rsidRDefault="008010AE" w:rsidP="009F3429">
            <w:pPr>
              <w:rPr>
                <w:rFonts w:ascii="Lucida Sans Unicode" w:hAnsi="Lucida Sans Unicode"/>
                <w:sz w:val="20"/>
                <w:szCs w:val="20"/>
              </w:rPr>
            </w:pPr>
          </w:p>
        </w:tc>
        <w:tc>
          <w:tcPr>
            <w:tcW w:w="157" w:type="pct"/>
            <w:shd w:val="clear" w:color="auto" w:fill="FFFFFF"/>
          </w:tcPr>
          <w:p w14:paraId="33E524F3" w14:textId="77777777" w:rsidR="008010AE" w:rsidRPr="00F80827" w:rsidRDefault="008010AE" w:rsidP="009F3429">
            <w:pPr>
              <w:rPr>
                <w:rFonts w:ascii="Lucida Sans Unicode" w:hAnsi="Lucida Sans Unicode"/>
                <w:sz w:val="20"/>
                <w:szCs w:val="20"/>
              </w:rPr>
            </w:pPr>
            <w:r>
              <w:rPr>
                <w:rFonts w:ascii="Lucida Sans Unicode" w:hAnsi="Lucida Sans Unicode"/>
                <w:sz w:val="20"/>
                <w:szCs w:val="20"/>
              </w:rPr>
              <w:t>2</w:t>
            </w:r>
          </w:p>
        </w:tc>
        <w:tc>
          <w:tcPr>
            <w:tcW w:w="3792" w:type="pct"/>
            <w:gridSpan w:val="6"/>
            <w:shd w:val="clear" w:color="auto" w:fill="auto"/>
          </w:tcPr>
          <w:p w14:paraId="78C75E08" w14:textId="77777777" w:rsidR="008010AE" w:rsidRPr="00F80827" w:rsidRDefault="008010AE" w:rsidP="009F3429">
            <w:pPr>
              <w:rPr>
                <w:rFonts w:ascii="Lucida Sans Unicode" w:hAnsi="Lucida Sans Unicode"/>
                <w:sz w:val="20"/>
                <w:szCs w:val="20"/>
              </w:rPr>
            </w:pPr>
          </w:p>
        </w:tc>
      </w:tr>
      <w:tr w:rsidR="008010AE" w:rsidRPr="00F80827" w14:paraId="2084069F" w14:textId="77777777" w:rsidTr="00C41504">
        <w:tc>
          <w:tcPr>
            <w:tcW w:w="260" w:type="pct"/>
            <w:vMerge/>
            <w:shd w:val="clear" w:color="auto" w:fill="auto"/>
            <w:vAlign w:val="center"/>
          </w:tcPr>
          <w:p w14:paraId="32838FDE" w14:textId="77777777" w:rsidR="008010AE" w:rsidRPr="00F80827" w:rsidRDefault="008010AE" w:rsidP="009F3429">
            <w:pPr>
              <w:jc w:val="center"/>
              <w:rPr>
                <w:rFonts w:ascii="Lucida Sans Unicode" w:hAnsi="Lucida Sans Unicode"/>
                <w:sz w:val="44"/>
                <w:szCs w:val="44"/>
              </w:rPr>
            </w:pPr>
          </w:p>
        </w:tc>
        <w:tc>
          <w:tcPr>
            <w:tcW w:w="791" w:type="pct"/>
            <w:vMerge/>
            <w:shd w:val="clear" w:color="auto" w:fill="E2EFD9"/>
          </w:tcPr>
          <w:p w14:paraId="7C330412" w14:textId="77777777" w:rsidR="008010AE" w:rsidRPr="00F80827" w:rsidRDefault="008010AE" w:rsidP="009F3429">
            <w:pPr>
              <w:rPr>
                <w:rFonts w:ascii="Lucida Sans Unicode" w:hAnsi="Lucida Sans Unicode"/>
                <w:sz w:val="20"/>
                <w:szCs w:val="20"/>
              </w:rPr>
            </w:pPr>
          </w:p>
        </w:tc>
        <w:tc>
          <w:tcPr>
            <w:tcW w:w="157" w:type="pct"/>
            <w:shd w:val="clear" w:color="auto" w:fill="FFFFFF"/>
          </w:tcPr>
          <w:p w14:paraId="4C30313B" w14:textId="77777777" w:rsidR="008010AE" w:rsidRPr="00F80827" w:rsidRDefault="008010AE" w:rsidP="009F3429">
            <w:pPr>
              <w:rPr>
                <w:rFonts w:ascii="Lucida Sans Unicode" w:hAnsi="Lucida Sans Unicode"/>
                <w:sz w:val="20"/>
                <w:szCs w:val="20"/>
              </w:rPr>
            </w:pPr>
            <w:r>
              <w:rPr>
                <w:rFonts w:ascii="Lucida Sans Unicode" w:hAnsi="Lucida Sans Unicode"/>
                <w:sz w:val="20"/>
                <w:szCs w:val="20"/>
              </w:rPr>
              <w:t>3</w:t>
            </w:r>
          </w:p>
        </w:tc>
        <w:tc>
          <w:tcPr>
            <w:tcW w:w="3792" w:type="pct"/>
            <w:gridSpan w:val="6"/>
            <w:shd w:val="clear" w:color="auto" w:fill="auto"/>
          </w:tcPr>
          <w:p w14:paraId="6FDD86A9" w14:textId="77777777" w:rsidR="008010AE" w:rsidRPr="00F80827" w:rsidRDefault="008010AE" w:rsidP="009F3429">
            <w:pPr>
              <w:rPr>
                <w:rFonts w:ascii="Lucida Sans Unicode" w:hAnsi="Lucida Sans Unicode"/>
                <w:sz w:val="20"/>
                <w:szCs w:val="20"/>
              </w:rPr>
            </w:pPr>
          </w:p>
        </w:tc>
      </w:tr>
      <w:tr w:rsidR="008010AE" w:rsidRPr="00F80827" w14:paraId="57C0FD1E" w14:textId="77777777" w:rsidTr="00C41504">
        <w:tc>
          <w:tcPr>
            <w:tcW w:w="260" w:type="pct"/>
            <w:vMerge/>
            <w:shd w:val="clear" w:color="auto" w:fill="auto"/>
            <w:vAlign w:val="center"/>
          </w:tcPr>
          <w:p w14:paraId="03FEB3BE" w14:textId="77777777" w:rsidR="008010AE" w:rsidRPr="00F80827" w:rsidRDefault="008010AE" w:rsidP="009F3429">
            <w:pPr>
              <w:jc w:val="center"/>
              <w:rPr>
                <w:rFonts w:ascii="Lucida Sans Unicode" w:hAnsi="Lucida Sans Unicode"/>
                <w:sz w:val="44"/>
                <w:szCs w:val="44"/>
              </w:rPr>
            </w:pPr>
          </w:p>
        </w:tc>
        <w:tc>
          <w:tcPr>
            <w:tcW w:w="791" w:type="pct"/>
            <w:vMerge/>
            <w:shd w:val="clear" w:color="auto" w:fill="E2EFD9"/>
          </w:tcPr>
          <w:p w14:paraId="5D42396B" w14:textId="77777777" w:rsidR="008010AE" w:rsidRPr="00F80827" w:rsidRDefault="008010AE" w:rsidP="009F3429">
            <w:pPr>
              <w:rPr>
                <w:rFonts w:ascii="Lucida Sans Unicode" w:hAnsi="Lucida Sans Unicode"/>
                <w:sz w:val="20"/>
                <w:szCs w:val="20"/>
              </w:rPr>
            </w:pPr>
          </w:p>
        </w:tc>
        <w:tc>
          <w:tcPr>
            <w:tcW w:w="157" w:type="pct"/>
            <w:shd w:val="clear" w:color="auto" w:fill="FFFFFF"/>
          </w:tcPr>
          <w:p w14:paraId="50A19CF4" w14:textId="77777777" w:rsidR="008010AE" w:rsidRPr="00F80827" w:rsidRDefault="008010AE" w:rsidP="009F3429">
            <w:pPr>
              <w:rPr>
                <w:rFonts w:ascii="Lucida Sans Unicode" w:hAnsi="Lucida Sans Unicode"/>
                <w:sz w:val="20"/>
                <w:szCs w:val="20"/>
              </w:rPr>
            </w:pPr>
            <w:r>
              <w:rPr>
                <w:rFonts w:ascii="Lucida Sans Unicode" w:hAnsi="Lucida Sans Unicode"/>
                <w:sz w:val="20"/>
                <w:szCs w:val="20"/>
              </w:rPr>
              <w:t>4</w:t>
            </w:r>
          </w:p>
        </w:tc>
        <w:tc>
          <w:tcPr>
            <w:tcW w:w="3792" w:type="pct"/>
            <w:gridSpan w:val="6"/>
            <w:shd w:val="clear" w:color="auto" w:fill="auto"/>
          </w:tcPr>
          <w:p w14:paraId="630F29BC" w14:textId="77777777" w:rsidR="008010AE" w:rsidRPr="00F80827" w:rsidRDefault="008010AE" w:rsidP="009F3429">
            <w:pPr>
              <w:rPr>
                <w:rFonts w:ascii="Lucida Sans Unicode" w:hAnsi="Lucida Sans Unicode"/>
                <w:sz w:val="20"/>
                <w:szCs w:val="20"/>
              </w:rPr>
            </w:pPr>
          </w:p>
        </w:tc>
      </w:tr>
      <w:tr w:rsidR="008010AE" w:rsidRPr="00F80827" w14:paraId="5C4C11F4" w14:textId="77777777" w:rsidTr="00C41504">
        <w:tc>
          <w:tcPr>
            <w:tcW w:w="260" w:type="pct"/>
            <w:vMerge/>
            <w:shd w:val="clear" w:color="auto" w:fill="auto"/>
            <w:vAlign w:val="center"/>
          </w:tcPr>
          <w:p w14:paraId="21BB505A" w14:textId="77777777" w:rsidR="008010AE" w:rsidRPr="00F80827" w:rsidRDefault="008010AE" w:rsidP="009F3429">
            <w:pPr>
              <w:jc w:val="center"/>
              <w:rPr>
                <w:rFonts w:ascii="Lucida Sans Unicode" w:hAnsi="Lucida Sans Unicode"/>
                <w:sz w:val="44"/>
                <w:szCs w:val="44"/>
              </w:rPr>
            </w:pPr>
          </w:p>
        </w:tc>
        <w:tc>
          <w:tcPr>
            <w:tcW w:w="791" w:type="pct"/>
            <w:vMerge/>
            <w:shd w:val="clear" w:color="auto" w:fill="E2EFD9"/>
          </w:tcPr>
          <w:p w14:paraId="2A06481D" w14:textId="77777777" w:rsidR="008010AE" w:rsidRPr="00F80827" w:rsidRDefault="008010AE" w:rsidP="009F3429">
            <w:pPr>
              <w:rPr>
                <w:rFonts w:ascii="Lucida Sans Unicode" w:hAnsi="Lucida Sans Unicode"/>
                <w:sz w:val="20"/>
                <w:szCs w:val="20"/>
              </w:rPr>
            </w:pPr>
          </w:p>
        </w:tc>
        <w:tc>
          <w:tcPr>
            <w:tcW w:w="157" w:type="pct"/>
            <w:shd w:val="clear" w:color="auto" w:fill="FFFFFF"/>
          </w:tcPr>
          <w:p w14:paraId="4E095BF2" w14:textId="77777777" w:rsidR="008010AE" w:rsidRPr="00F80827" w:rsidRDefault="008010AE" w:rsidP="009F3429">
            <w:pPr>
              <w:rPr>
                <w:rFonts w:ascii="Lucida Sans Unicode" w:hAnsi="Lucida Sans Unicode"/>
                <w:sz w:val="20"/>
                <w:szCs w:val="20"/>
              </w:rPr>
            </w:pPr>
            <w:r>
              <w:rPr>
                <w:rFonts w:ascii="Lucida Sans Unicode" w:hAnsi="Lucida Sans Unicode"/>
                <w:sz w:val="20"/>
                <w:szCs w:val="20"/>
              </w:rPr>
              <w:t>5</w:t>
            </w:r>
          </w:p>
        </w:tc>
        <w:tc>
          <w:tcPr>
            <w:tcW w:w="3792" w:type="pct"/>
            <w:gridSpan w:val="6"/>
            <w:shd w:val="clear" w:color="auto" w:fill="auto"/>
          </w:tcPr>
          <w:p w14:paraId="581943D4" w14:textId="77777777" w:rsidR="008010AE" w:rsidRPr="00F80827" w:rsidRDefault="008010AE" w:rsidP="009F3429">
            <w:pPr>
              <w:rPr>
                <w:rFonts w:ascii="Lucida Sans Unicode" w:hAnsi="Lucida Sans Unicode"/>
                <w:sz w:val="20"/>
                <w:szCs w:val="20"/>
              </w:rPr>
            </w:pPr>
          </w:p>
        </w:tc>
      </w:tr>
      <w:tr w:rsidR="008010AE" w:rsidRPr="00F80827" w14:paraId="5BE166AA" w14:textId="77777777" w:rsidTr="00C41504">
        <w:tc>
          <w:tcPr>
            <w:tcW w:w="260" w:type="pct"/>
            <w:vMerge/>
            <w:shd w:val="clear" w:color="auto" w:fill="auto"/>
            <w:vAlign w:val="center"/>
          </w:tcPr>
          <w:p w14:paraId="6D5993BB" w14:textId="77777777" w:rsidR="008010AE" w:rsidRPr="00F80827" w:rsidRDefault="008010AE" w:rsidP="009F3429">
            <w:pPr>
              <w:jc w:val="center"/>
              <w:rPr>
                <w:rFonts w:ascii="Lucida Sans Unicode" w:hAnsi="Lucida Sans Unicode"/>
                <w:sz w:val="44"/>
                <w:szCs w:val="44"/>
              </w:rPr>
            </w:pPr>
          </w:p>
        </w:tc>
        <w:tc>
          <w:tcPr>
            <w:tcW w:w="791" w:type="pct"/>
            <w:vMerge/>
            <w:shd w:val="clear" w:color="auto" w:fill="E2EFD9"/>
          </w:tcPr>
          <w:p w14:paraId="208561D3" w14:textId="77777777" w:rsidR="008010AE" w:rsidRPr="00F80827" w:rsidRDefault="008010AE" w:rsidP="009F3429">
            <w:pPr>
              <w:rPr>
                <w:rFonts w:ascii="Lucida Sans Unicode" w:hAnsi="Lucida Sans Unicode"/>
                <w:sz w:val="20"/>
                <w:szCs w:val="20"/>
              </w:rPr>
            </w:pPr>
          </w:p>
        </w:tc>
        <w:tc>
          <w:tcPr>
            <w:tcW w:w="157" w:type="pct"/>
            <w:shd w:val="clear" w:color="auto" w:fill="FFFFFF"/>
          </w:tcPr>
          <w:p w14:paraId="38069CEA" w14:textId="77777777" w:rsidR="008010AE" w:rsidRPr="00F80827" w:rsidRDefault="008010AE" w:rsidP="009F3429">
            <w:pPr>
              <w:rPr>
                <w:rFonts w:ascii="Lucida Sans Unicode" w:hAnsi="Lucida Sans Unicode"/>
                <w:sz w:val="20"/>
                <w:szCs w:val="20"/>
              </w:rPr>
            </w:pPr>
            <w:r>
              <w:rPr>
                <w:rFonts w:ascii="Lucida Sans Unicode" w:hAnsi="Lucida Sans Unicode"/>
                <w:sz w:val="20"/>
                <w:szCs w:val="20"/>
              </w:rPr>
              <w:t>6</w:t>
            </w:r>
          </w:p>
        </w:tc>
        <w:tc>
          <w:tcPr>
            <w:tcW w:w="3792" w:type="pct"/>
            <w:gridSpan w:val="6"/>
            <w:shd w:val="clear" w:color="auto" w:fill="auto"/>
          </w:tcPr>
          <w:p w14:paraId="70BE9EDD" w14:textId="77777777" w:rsidR="008010AE" w:rsidRPr="00F80827" w:rsidRDefault="008010AE" w:rsidP="009F3429">
            <w:pPr>
              <w:rPr>
                <w:rFonts w:ascii="Lucida Sans Unicode" w:hAnsi="Lucida Sans Unicode"/>
                <w:sz w:val="20"/>
                <w:szCs w:val="20"/>
              </w:rPr>
            </w:pPr>
          </w:p>
        </w:tc>
      </w:tr>
      <w:tr w:rsidR="00C41504" w:rsidRPr="00F80827" w14:paraId="1B1D3F18" w14:textId="77777777" w:rsidTr="00C41504">
        <w:tc>
          <w:tcPr>
            <w:tcW w:w="260" w:type="pct"/>
            <w:shd w:val="clear" w:color="auto" w:fill="auto"/>
            <w:vAlign w:val="center"/>
          </w:tcPr>
          <w:p w14:paraId="712C74A0" w14:textId="77777777" w:rsidR="008010AE" w:rsidRPr="00F80827" w:rsidRDefault="008010AE" w:rsidP="009F3429">
            <w:pPr>
              <w:jc w:val="center"/>
              <w:rPr>
                <w:rFonts w:ascii="Lucida Sans Unicode" w:hAnsi="Lucida Sans Unicode"/>
                <w:sz w:val="44"/>
                <w:szCs w:val="44"/>
              </w:rPr>
            </w:pPr>
            <w:r w:rsidRPr="00F80827">
              <w:rPr>
                <w:rFonts w:ascii="Lucida Sans Unicode" w:hAnsi="Lucida Sans Unicode"/>
                <w:sz w:val="44"/>
                <w:szCs w:val="44"/>
              </w:rPr>
              <w:t>5</w:t>
            </w:r>
          </w:p>
        </w:tc>
        <w:tc>
          <w:tcPr>
            <w:tcW w:w="948" w:type="pct"/>
            <w:gridSpan w:val="2"/>
            <w:shd w:val="clear" w:color="auto" w:fill="E2EFD9"/>
          </w:tcPr>
          <w:p w14:paraId="51831B68" w14:textId="77777777" w:rsidR="008010AE" w:rsidRPr="00F80827" w:rsidRDefault="008010AE" w:rsidP="009F3429">
            <w:pPr>
              <w:rPr>
                <w:rFonts w:ascii="Lucida Sans Unicode" w:hAnsi="Lucida Sans Unicode"/>
                <w:b/>
                <w:sz w:val="20"/>
                <w:szCs w:val="20"/>
              </w:rPr>
            </w:pPr>
            <w:r w:rsidRPr="00F80827">
              <w:rPr>
                <w:rFonts w:ascii="Lucida Sans Unicode" w:hAnsi="Lucida Sans Unicode"/>
                <w:b/>
                <w:sz w:val="20"/>
                <w:szCs w:val="20"/>
              </w:rPr>
              <w:t>NGĀ RAUEMI</w:t>
            </w:r>
          </w:p>
        </w:tc>
        <w:tc>
          <w:tcPr>
            <w:tcW w:w="3792" w:type="pct"/>
            <w:gridSpan w:val="6"/>
            <w:shd w:val="clear" w:color="auto" w:fill="auto"/>
          </w:tcPr>
          <w:p w14:paraId="2DBF333C" w14:textId="77777777" w:rsidR="008010AE" w:rsidRPr="002C5AC7" w:rsidRDefault="008010AE" w:rsidP="009F3429">
            <w:pPr>
              <w:rPr>
                <w:rFonts w:ascii="Calibri" w:hAnsi="Calibri" w:cs="Calibri"/>
                <w:i/>
                <w:color w:val="A6A6A6"/>
                <w:sz w:val="18"/>
                <w:szCs w:val="18"/>
              </w:rPr>
            </w:pPr>
            <w:r w:rsidRPr="002C5AC7">
              <w:rPr>
                <w:rFonts w:ascii="Calibri" w:hAnsi="Calibri" w:cs="Calibri"/>
                <w:i/>
                <w:color w:val="A6A6A6"/>
                <w:sz w:val="18"/>
                <w:szCs w:val="18"/>
              </w:rPr>
              <w:t xml:space="preserve">Enter the resources that are available in the kura to support this unit, or additional resources that will be needed. </w:t>
            </w:r>
          </w:p>
        </w:tc>
      </w:tr>
      <w:tr w:rsidR="00C41504" w:rsidRPr="00F80827" w14:paraId="2EAA3E4C" w14:textId="77777777" w:rsidTr="00C41504">
        <w:tc>
          <w:tcPr>
            <w:tcW w:w="260" w:type="pct"/>
            <w:shd w:val="clear" w:color="auto" w:fill="auto"/>
            <w:vAlign w:val="center"/>
          </w:tcPr>
          <w:p w14:paraId="4C0A3B55" w14:textId="77777777" w:rsidR="008010AE" w:rsidRPr="00F80827" w:rsidRDefault="008010AE" w:rsidP="009F3429">
            <w:pPr>
              <w:jc w:val="center"/>
              <w:rPr>
                <w:rFonts w:ascii="Lucida Sans Unicode" w:hAnsi="Lucida Sans Unicode"/>
                <w:sz w:val="44"/>
                <w:szCs w:val="44"/>
              </w:rPr>
            </w:pPr>
            <w:r w:rsidRPr="00F80827">
              <w:rPr>
                <w:rFonts w:ascii="Lucida Sans Unicode" w:hAnsi="Lucida Sans Unicode"/>
                <w:sz w:val="44"/>
                <w:szCs w:val="44"/>
              </w:rPr>
              <w:lastRenderedPageBreak/>
              <w:t>6</w:t>
            </w:r>
          </w:p>
        </w:tc>
        <w:tc>
          <w:tcPr>
            <w:tcW w:w="948" w:type="pct"/>
            <w:gridSpan w:val="2"/>
            <w:shd w:val="clear" w:color="auto" w:fill="E2EFD9"/>
          </w:tcPr>
          <w:p w14:paraId="3F930DE3" w14:textId="77777777" w:rsidR="008010AE" w:rsidRPr="00F80827" w:rsidRDefault="008010AE" w:rsidP="009F3429">
            <w:pPr>
              <w:rPr>
                <w:rFonts w:ascii="Lucida Sans Unicode" w:hAnsi="Lucida Sans Unicode"/>
                <w:b/>
                <w:sz w:val="20"/>
                <w:szCs w:val="20"/>
              </w:rPr>
            </w:pPr>
            <w:r w:rsidRPr="00F80827">
              <w:rPr>
                <w:rFonts w:ascii="Lucida Sans Unicode" w:hAnsi="Lucida Sans Unicode"/>
                <w:b/>
                <w:sz w:val="20"/>
                <w:szCs w:val="20"/>
              </w:rPr>
              <w:t xml:space="preserve">TAHA REO </w:t>
            </w:r>
          </w:p>
          <w:p w14:paraId="0788876C" w14:textId="77777777" w:rsidR="008010AE" w:rsidRPr="00F80827" w:rsidRDefault="008010AE" w:rsidP="009F3429">
            <w:pPr>
              <w:rPr>
                <w:rFonts w:ascii="Lucida Sans Unicode" w:hAnsi="Lucida Sans Unicode"/>
                <w:b/>
                <w:sz w:val="20"/>
                <w:szCs w:val="20"/>
              </w:rPr>
            </w:pPr>
          </w:p>
        </w:tc>
        <w:tc>
          <w:tcPr>
            <w:tcW w:w="3792" w:type="pct"/>
            <w:gridSpan w:val="6"/>
            <w:shd w:val="clear" w:color="auto" w:fill="auto"/>
          </w:tcPr>
          <w:p w14:paraId="1BBFF86D" w14:textId="77777777" w:rsidR="008010AE" w:rsidRPr="002C5AC7" w:rsidRDefault="008010AE" w:rsidP="009F3429">
            <w:pPr>
              <w:ind w:left="40"/>
              <w:rPr>
                <w:rFonts w:ascii="Calibri" w:hAnsi="Calibri" w:cs="Calibri"/>
                <w:i/>
                <w:color w:val="A6A6A6"/>
                <w:sz w:val="18"/>
                <w:szCs w:val="18"/>
              </w:rPr>
            </w:pPr>
            <w:r w:rsidRPr="002C5AC7">
              <w:rPr>
                <w:rFonts w:ascii="Calibri" w:hAnsi="Calibri" w:cs="Calibri"/>
                <w:i/>
                <w:color w:val="A6A6A6"/>
                <w:sz w:val="18"/>
                <w:szCs w:val="18"/>
              </w:rPr>
              <w:t xml:space="preserve">What is the literacy of the curriculum area that needs to be covered in this unit?  This may include technical language, specific genre, or expressions, or ways of saying things. </w:t>
            </w:r>
          </w:p>
        </w:tc>
      </w:tr>
      <w:tr w:rsidR="00C41504" w:rsidRPr="00F80827" w14:paraId="3D12AE87" w14:textId="77777777" w:rsidTr="00C41504">
        <w:trPr>
          <w:trHeight w:val="503"/>
        </w:trPr>
        <w:tc>
          <w:tcPr>
            <w:tcW w:w="260" w:type="pct"/>
            <w:vMerge w:val="restart"/>
            <w:shd w:val="clear" w:color="auto" w:fill="auto"/>
            <w:vAlign w:val="center"/>
          </w:tcPr>
          <w:p w14:paraId="5424B523" w14:textId="77777777" w:rsidR="008010AE" w:rsidRPr="00F80827" w:rsidRDefault="008010AE" w:rsidP="009F3429">
            <w:pPr>
              <w:jc w:val="center"/>
              <w:rPr>
                <w:rFonts w:ascii="Lucida Sans Unicode" w:hAnsi="Lucida Sans Unicode"/>
                <w:sz w:val="44"/>
                <w:szCs w:val="44"/>
              </w:rPr>
            </w:pPr>
            <w:r w:rsidRPr="00F80827">
              <w:rPr>
                <w:rFonts w:ascii="Lucida Sans Unicode" w:hAnsi="Lucida Sans Unicode"/>
                <w:sz w:val="44"/>
                <w:szCs w:val="44"/>
              </w:rPr>
              <w:t>7</w:t>
            </w:r>
          </w:p>
        </w:tc>
        <w:tc>
          <w:tcPr>
            <w:tcW w:w="948" w:type="pct"/>
            <w:gridSpan w:val="2"/>
            <w:vMerge w:val="restart"/>
            <w:shd w:val="clear" w:color="auto" w:fill="E2EFD9"/>
          </w:tcPr>
          <w:p w14:paraId="1F45DD27" w14:textId="77777777" w:rsidR="008010AE" w:rsidRDefault="008010AE" w:rsidP="009F3429">
            <w:pPr>
              <w:rPr>
                <w:rFonts w:ascii="Lucida Sans Unicode" w:hAnsi="Lucida Sans Unicode"/>
                <w:b/>
                <w:sz w:val="20"/>
                <w:szCs w:val="20"/>
              </w:rPr>
            </w:pPr>
            <w:r>
              <w:rPr>
                <w:rFonts w:ascii="Lucida Sans Unicode" w:hAnsi="Lucida Sans Unicode"/>
                <w:b/>
                <w:sz w:val="20"/>
                <w:szCs w:val="20"/>
              </w:rPr>
              <w:t xml:space="preserve">TAHA AROMATAWAI </w:t>
            </w:r>
          </w:p>
          <w:p w14:paraId="5641E80D" w14:textId="77777777" w:rsidR="008010AE" w:rsidRPr="00F80827" w:rsidRDefault="008010AE" w:rsidP="009F3429">
            <w:pPr>
              <w:rPr>
                <w:rFonts w:ascii="Lucida Sans Unicode" w:hAnsi="Lucida Sans Unicode"/>
                <w:b/>
                <w:sz w:val="20"/>
                <w:szCs w:val="20"/>
              </w:rPr>
            </w:pPr>
          </w:p>
        </w:tc>
        <w:tc>
          <w:tcPr>
            <w:tcW w:w="2372" w:type="pct"/>
            <w:gridSpan w:val="3"/>
            <w:vMerge w:val="restart"/>
            <w:shd w:val="clear" w:color="auto" w:fill="auto"/>
          </w:tcPr>
          <w:p w14:paraId="39700E1E" w14:textId="77777777" w:rsidR="008010AE" w:rsidRPr="002C5AC7" w:rsidRDefault="008010AE" w:rsidP="009F3429">
            <w:pPr>
              <w:rPr>
                <w:rFonts w:ascii="Calibri" w:hAnsi="Calibri" w:cs="Calibri"/>
                <w:b/>
                <w:sz w:val="20"/>
                <w:szCs w:val="20"/>
              </w:rPr>
            </w:pPr>
            <w:r w:rsidRPr="002C5AC7">
              <w:rPr>
                <w:rFonts w:ascii="Calibri" w:hAnsi="Calibri" w:cs="Calibri"/>
                <w:b/>
                <w:sz w:val="20"/>
                <w:szCs w:val="20"/>
              </w:rPr>
              <w:t xml:space="preserve">Diagnostic assessment: </w:t>
            </w:r>
          </w:p>
          <w:p w14:paraId="1ADA751C" w14:textId="77777777" w:rsidR="008010AE" w:rsidRPr="002C5AC7" w:rsidRDefault="008010AE" w:rsidP="009F3429">
            <w:pPr>
              <w:rPr>
                <w:rFonts w:ascii="Calibri" w:hAnsi="Calibri" w:cs="Calibri"/>
                <w:i/>
                <w:color w:val="A6A6A6"/>
                <w:sz w:val="18"/>
                <w:szCs w:val="18"/>
                <w:lang w:val="en-AU" w:eastAsia="en-AU"/>
              </w:rPr>
            </w:pPr>
            <w:r w:rsidRPr="002C5AC7">
              <w:rPr>
                <w:rFonts w:ascii="Calibri" w:hAnsi="Calibri" w:cs="Calibri"/>
                <w:i/>
                <w:color w:val="A6A6A6"/>
                <w:sz w:val="18"/>
                <w:szCs w:val="18"/>
              </w:rPr>
              <w:t>What diagnostic assessment tools will you use to find out what students know or do not know, and can or cannot do in relation to this unit?</w:t>
            </w:r>
          </w:p>
          <w:p w14:paraId="49CB6F57" w14:textId="77777777" w:rsidR="008010AE" w:rsidRPr="00CF2093" w:rsidRDefault="008010AE" w:rsidP="009F3429">
            <w:pPr>
              <w:rPr>
                <w:rFonts w:ascii="Lucida Sans Unicode" w:hAnsi="Lucida Sans Unicode"/>
                <w:b/>
                <w:sz w:val="20"/>
                <w:szCs w:val="20"/>
              </w:rPr>
            </w:pPr>
          </w:p>
        </w:tc>
        <w:tc>
          <w:tcPr>
            <w:tcW w:w="1420" w:type="pct"/>
            <w:gridSpan w:val="3"/>
            <w:shd w:val="clear" w:color="auto" w:fill="E2EFD9"/>
          </w:tcPr>
          <w:p w14:paraId="1C7B30FA" w14:textId="77777777" w:rsidR="008010AE" w:rsidRPr="00F80827" w:rsidRDefault="008010AE" w:rsidP="009F3429">
            <w:pPr>
              <w:rPr>
                <w:rFonts w:ascii="Lucida Sans Unicode" w:hAnsi="Lucida Sans Unicode"/>
                <w:sz w:val="20"/>
                <w:szCs w:val="20"/>
              </w:rPr>
            </w:pPr>
            <w:r w:rsidRPr="00F80827">
              <w:rPr>
                <w:rFonts w:ascii="Lucida Sans Unicode" w:hAnsi="Lucida Sans Unicode"/>
                <w:b/>
                <w:sz w:val="20"/>
                <w:szCs w:val="20"/>
              </w:rPr>
              <w:t>PAEARU AROMATAWAI</w:t>
            </w:r>
          </w:p>
        </w:tc>
      </w:tr>
      <w:tr w:rsidR="00C41504" w:rsidRPr="00F80827" w14:paraId="186CEDD9" w14:textId="77777777" w:rsidTr="00C41504">
        <w:trPr>
          <w:trHeight w:val="676"/>
        </w:trPr>
        <w:tc>
          <w:tcPr>
            <w:tcW w:w="260" w:type="pct"/>
            <w:vMerge/>
            <w:shd w:val="clear" w:color="auto" w:fill="auto"/>
            <w:vAlign w:val="center"/>
          </w:tcPr>
          <w:p w14:paraId="10BE445E" w14:textId="77777777" w:rsidR="008010AE" w:rsidRPr="00F80827" w:rsidRDefault="008010AE" w:rsidP="009F3429">
            <w:pPr>
              <w:jc w:val="center"/>
              <w:rPr>
                <w:rFonts w:ascii="Lucida Sans Unicode" w:hAnsi="Lucida Sans Unicode"/>
                <w:sz w:val="44"/>
                <w:szCs w:val="44"/>
              </w:rPr>
            </w:pPr>
          </w:p>
        </w:tc>
        <w:tc>
          <w:tcPr>
            <w:tcW w:w="948" w:type="pct"/>
            <w:gridSpan w:val="2"/>
            <w:vMerge/>
            <w:shd w:val="clear" w:color="auto" w:fill="E2EFD9"/>
          </w:tcPr>
          <w:p w14:paraId="6E517D06" w14:textId="77777777" w:rsidR="008010AE" w:rsidRDefault="008010AE" w:rsidP="009F3429">
            <w:pPr>
              <w:rPr>
                <w:rFonts w:ascii="Lucida Sans Unicode" w:hAnsi="Lucida Sans Unicode"/>
                <w:b/>
                <w:sz w:val="20"/>
                <w:szCs w:val="20"/>
              </w:rPr>
            </w:pPr>
          </w:p>
        </w:tc>
        <w:tc>
          <w:tcPr>
            <w:tcW w:w="2372" w:type="pct"/>
            <w:gridSpan w:val="3"/>
            <w:vMerge/>
            <w:shd w:val="clear" w:color="auto" w:fill="auto"/>
          </w:tcPr>
          <w:p w14:paraId="473635D5" w14:textId="77777777" w:rsidR="008010AE" w:rsidRPr="002C5AC7" w:rsidRDefault="008010AE" w:rsidP="009F3429">
            <w:pPr>
              <w:rPr>
                <w:rFonts w:ascii="Calibri" w:hAnsi="Calibri" w:cs="Calibri"/>
                <w:b/>
                <w:sz w:val="20"/>
                <w:szCs w:val="20"/>
              </w:rPr>
            </w:pPr>
          </w:p>
        </w:tc>
        <w:tc>
          <w:tcPr>
            <w:tcW w:w="1420" w:type="pct"/>
            <w:gridSpan w:val="3"/>
            <w:vMerge w:val="restart"/>
            <w:shd w:val="clear" w:color="auto" w:fill="auto"/>
          </w:tcPr>
          <w:p w14:paraId="05BC0087" w14:textId="77777777" w:rsidR="008010AE" w:rsidRPr="00F80827" w:rsidRDefault="008010AE" w:rsidP="009F3429">
            <w:pPr>
              <w:rPr>
                <w:rFonts w:ascii="Lucida Sans Unicode" w:hAnsi="Lucida Sans Unicode"/>
                <w:b/>
                <w:sz w:val="20"/>
                <w:szCs w:val="20"/>
              </w:rPr>
            </w:pPr>
            <w:r w:rsidRPr="006D4AEC">
              <w:rPr>
                <w:rFonts w:ascii="Calibri" w:hAnsi="Calibri" w:cs="Calibri"/>
                <w:i/>
                <w:color w:val="A6A6A6"/>
                <w:sz w:val="18"/>
                <w:szCs w:val="18"/>
              </w:rPr>
              <w:t xml:space="preserve">Specify the success criteria relevant to learning outcomes above.  </w:t>
            </w:r>
          </w:p>
        </w:tc>
      </w:tr>
      <w:tr w:rsidR="00C41504" w:rsidRPr="00F80827" w14:paraId="646DB502" w14:textId="77777777" w:rsidTr="00C41504">
        <w:tc>
          <w:tcPr>
            <w:tcW w:w="260" w:type="pct"/>
            <w:vMerge/>
            <w:shd w:val="clear" w:color="auto" w:fill="auto"/>
            <w:vAlign w:val="center"/>
          </w:tcPr>
          <w:p w14:paraId="25ED5727" w14:textId="77777777" w:rsidR="008010AE" w:rsidRPr="00F80827" w:rsidRDefault="008010AE" w:rsidP="009F3429">
            <w:pPr>
              <w:jc w:val="center"/>
              <w:rPr>
                <w:rFonts w:ascii="Lucida Sans Unicode" w:hAnsi="Lucida Sans Unicode"/>
                <w:sz w:val="44"/>
                <w:szCs w:val="44"/>
              </w:rPr>
            </w:pPr>
          </w:p>
        </w:tc>
        <w:tc>
          <w:tcPr>
            <w:tcW w:w="948" w:type="pct"/>
            <w:gridSpan w:val="2"/>
            <w:vMerge/>
            <w:shd w:val="clear" w:color="auto" w:fill="E2EFD9"/>
          </w:tcPr>
          <w:p w14:paraId="1D354B49" w14:textId="77777777" w:rsidR="008010AE" w:rsidRPr="00F80827" w:rsidRDefault="008010AE" w:rsidP="009F3429">
            <w:pPr>
              <w:rPr>
                <w:rFonts w:ascii="Lucida Sans Unicode" w:hAnsi="Lucida Sans Unicode"/>
                <w:b/>
                <w:sz w:val="20"/>
                <w:szCs w:val="20"/>
              </w:rPr>
            </w:pPr>
          </w:p>
        </w:tc>
        <w:tc>
          <w:tcPr>
            <w:tcW w:w="2372" w:type="pct"/>
            <w:gridSpan w:val="3"/>
            <w:shd w:val="clear" w:color="auto" w:fill="auto"/>
          </w:tcPr>
          <w:p w14:paraId="2095FA60" w14:textId="77777777" w:rsidR="008010AE" w:rsidRPr="002C5AC7" w:rsidRDefault="008010AE" w:rsidP="009F3429">
            <w:pPr>
              <w:rPr>
                <w:rFonts w:ascii="Calibri" w:hAnsi="Calibri" w:cs="Calibri"/>
                <w:b/>
                <w:sz w:val="20"/>
                <w:szCs w:val="20"/>
              </w:rPr>
            </w:pPr>
            <w:r w:rsidRPr="002C5AC7">
              <w:rPr>
                <w:rFonts w:ascii="Calibri" w:hAnsi="Calibri" w:cs="Calibri"/>
                <w:b/>
                <w:sz w:val="20"/>
                <w:szCs w:val="20"/>
              </w:rPr>
              <w:t>Formative assessments:</w:t>
            </w:r>
          </w:p>
          <w:p w14:paraId="34B2F9F6" w14:textId="77777777" w:rsidR="008010AE" w:rsidRPr="002C5AC7" w:rsidRDefault="008010AE" w:rsidP="009F3429">
            <w:pPr>
              <w:rPr>
                <w:rFonts w:ascii="Calibri" w:hAnsi="Calibri" w:cs="Calibri"/>
                <w:i/>
                <w:color w:val="A6A6A6"/>
                <w:sz w:val="18"/>
                <w:szCs w:val="18"/>
              </w:rPr>
            </w:pPr>
            <w:r w:rsidRPr="002C5AC7">
              <w:rPr>
                <w:rFonts w:ascii="Calibri" w:hAnsi="Calibri" w:cs="Calibri"/>
                <w:i/>
                <w:color w:val="A6A6A6"/>
                <w:sz w:val="18"/>
                <w:szCs w:val="18"/>
              </w:rPr>
              <w:t xml:space="preserve">What formal and informal assessment opportunities/tools will you create to monitor student progress against the success criteria? </w:t>
            </w:r>
          </w:p>
          <w:p w14:paraId="512C17FA" w14:textId="77777777" w:rsidR="008010AE" w:rsidRPr="00F80827" w:rsidRDefault="008010AE" w:rsidP="009F3429">
            <w:pPr>
              <w:rPr>
                <w:rFonts w:ascii="Lucida Sans Unicode" w:hAnsi="Lucida Sans Unicode"/>
                <w:b/>
                <w:sz w:val="20"/>
                <w:szCs w:val="20"/>
              </w:rPr>
            </w:pPr>
          </w:p>
        </w:tc>
        <w:tc>
          <w:tcPr>
            <w:tcW w:w="1420" w:type="pct"/>
            <w:gridSpan w:val="3"/>
            <w:vMerge/>
            <w:shd w:val="clear" w:color="auto" w:fill="auto"/>
          </w:tcPr>
          <w:p w14:paraId="23A0A1D9" w14:textId="77777777" w:rsidR="008010AE" w:rsidRPr="00F80827" w:rsidRDefault="008010AE" w:rsidP="009F3429">
            <w:pPr>
              <w:rPr>
                <w:rFonts w:ascii="Lucida Sans Unicode" w:hAnsi="Lucida Sans Unicode"/>
                <w:sz w:val="20"/>
                <w:szCs w:val="20"/>
              </w:rPr>
            </w:pPr>
          </w:p>
        </w:tc>
      </w:tr>
      <w:tr w:rsidR="00C41504" w:rsidRPr="00F80827" w14:paraId="1424BA32" w14:textId="77777777" w:rsidTr="00C41504">
        <w:tc>
          <w:tcPr>
            <w:tcW w:w="260" w:type="pct"/>
            <w:vMerge/>
            <w:shd w:val="clear" w:color="auto" w:fill="auto"/>
            <w:vAlign w:val="center"/>
          </w:tcPr>
          <w:p w14:paraId="5FC5E9E3" w14:textId="77777777" w:rsidR="008010AE" w:rsidRPr="00F80827" w:rsidRDefault="008010AE" w:rsidP="009F3429">
            <w:pPr>
              <w:jc w:val="center"/>
              <w:rPr>
                <w:rFonts w:ascii="Lucida Sans Unicode" w:hAnsi="Lucida Sans Unicode"/>
                <w:sz w:val="44"/>
                <w:szCs w:val="44"/>
              </w:rPr>
            </w:pPr>
          </w:p>
        </w:tc>
        <w:tc>
          <w:tcPr>
            <w:tcW w:w="948" w:type="pct"/>
            <w:gridSpan w:val="2"/>
            <w:vMerge/>
            <w:shd w:val="clear" w:color="auto" w:fill="E2EFD9"/>
          </w:tcPr>
          <w:p w14:paraId="46AA9357" w14:textId="77777777" w:rsidR="008010AE" w:rsidRPr="00F80827" w:rsidRDefault="008010AE" w:rsidP="009F3429">
            <w:pPr>
              <w:rPr>
                <w:rFonts w:ascii="Lucida Sans Unicode" w:hAnsi="Lucida Sans Unicode"/>
                <w:b/>
                <w:sz w:val="20"/>
                <w:szCs w:val="20"/>
              </w:rPr>
            </w:pPr>
          </w:p>
        </w:tc>
        <w:tc>
          <w:tcPr>
            <w:tcW w:w="2372" w:type="pct"/>
            <w:gridSpan w:val="3"/>
            <w:shd w:val="clear" w:color="auto" w:fill="auto"/>
          </w:tcPr>
          <w:p w14:paraId="18E33D56" w14:textId="77777777" w:rsidR="008010AE" w:rsidRPr="002C5AC7" w:rsidRDefault="008010AE" w:rsidP="009F3429">
            <w:pPr>
              <w:rPr>
                <w:rFonts w:ascii="Calibri" w:hAnsi="Calibri" w:cs="Calibri"/>
                <w:b/>
                <w:sz w:val="20"/>
                <w:szCs w:val="20"/>
              </w:rPr>
            </w:pPr>
            <w:r w:rsidRPr="002C5AC7">
              <w:rPr>
                <w:rFonts w:ascii="Calibri" w:hAnsi="Calibri" w:cs="Calibri"/>
                <w:b/>
                <w:sz w:val="20"/>
                <w:szCs w:val="20"/>
              </w:rPr>
              <w:t>Summative assessment:</w:t>
            </w:r>
          </w:p>
          <w:p w14:paraId="60B4BFB7" w14:textId="77777777" w:rsidR="008010AE" w:rsidRPr="002C5AC7" w:rsidRDefault="008010AE" w:rsidP="009F3429">
            <w:pPr>
              <w:rPr>
                <w:rFonts w:ascii="Calibri" w:hAnsi="Calibri" w:cs="Calibri"/>
                <w:i/>
                <w:color w:val="A6A6A6"/>
                <w:sz w:val="18"/>
                <w:szCs w:val="18"/>
                <w:lang w:val="en-AU" w:eastAsia="en-AU"/>
              </w:rPr>
            </w:pPr>
            <w:r w:rsidRPr="002C5AC7">
              <w:rPr>
                <w:rFonts w:ascii="Calibri" w:hAnsi="Calibri" w:cs="Calibri"/>
                <w:i/>
                <w:color w:val="A6A6A6"/>
                <w:sz w:val="18"/>
                <w:szCs w:val="18"/>
              </w:rPr>
              <w:t>What formal opportunities will you create in this unit for students to evidence what have they learned and to critically reflect and evaluate and explain how they learned it? </w:t>
            </w:r>
          </w:p>
          <w:p w14:paraId="112BC785" w14:textId="77777777" w:rsidR="008010AE" w:rsidRPr="00F80827" w:rsidRDefault="008010AE" w:rsidP="009F3429">
            <w:pPr>
              <w:rPr>
                <w:rFonts w:ascii="Lucida Sans Unicode" w:hAnsi="Lucida Sans Unicode"/>
                <w:b/>
                <w:sz w:val="20"/>
                <w:szCs w:val="20"/>
              </w:rPr>
            </w:pPr>
          </w:p>
        </w:tc>
        <w:tc>
          <w:tcPr>
            <w:tcW w:w="1420" w:type="pct"/>
            <w:gridSpan w:val="3"/>
            <w:vMerge/>
            <w:shd w:val="clear" w:color="auto" w:fill="auto"/>
          </w:tcPr>
          <w:p w14:paraId="5791EC57" w14:textId="77777777" w:rsidR="008010AE" w:rsidRPr="00F80827" w:rsidRDefault="008010AE" w:rsidP="009F3429">
            <w:pPr>
              <w:rPr>
                <w:rFonts w:ascii="Lucida Sans Unicode" w:hAnsi="Lucida Sans Unicode"/>
                <w:sz w:val="20"/>
                <w:szCs w:val="20"/>
              </w:rPr>
            </w:pPr>
          </w:p>
        </w:tc>
      </w:tr>
      <w:tr w:rsidR="00C41504" w:rsidRPr="00F80827" w14:paraId="15960510" w14:textId="77777777" w:rsidTr="00C41504">
        <w:tc>
          <w:tcPr>
            <w:tcW w:w="260" w:type="pct"/>
            <w:shd w:val="clear" w:color="auto" w:fill="auto"/>
            <w:vAlign w:val="center"/>
          </w:tcPr>
          <w:p w14:paraId="6007DBEA" w14:textId="77777777" w:rsidR="008010AE" w:rsidRPr="00F80827" w:rsidRDefault="008010AE" w:rsidP="009F3429">
            <w:pPr>
              <w:jc w:val="center"/>
              <w:rPr>
                <w:rFonts w:ascii="Lucida Sans Unicode" w:hAnsi="Lucida Sans Unicode"/>
                <w:sz w:val="44"/>
                <w:szCs w:val="44"/>
              </w:rPr>
            </w:pPr>
            <w:r w:rsidRPr="00F80827">
              <w:rPr>
                <w:rFonts w:ascii="Lucida Sans Unicode" w:hAnsi="Lucida Sans Unicode"/>
                <w:sz w:val="44"/>
                <w:szCs w:val="44"/>
              </w:rPr>
              <w:t>8</w:t>
            </w:r>
          </w:p>
        </w:tc>
        <w:tc>
          <w:tcPr>
            <w:tcW w:w="948" w:type="pct"/>
            <w:gridSpan w:val="2"/>
            <w:shd w:val="clear" w:color="auto" w:fill="E2EFD9"/>
          </w:tcPr>
          <w:p w14:paraId="288C925A" w14:textId="77777777" w:rsidR="008010AE" w:rsidRPr="00F80827" w:rsidRDefault="008010AE" w:rsidP="009F3429">
            <w:pPr>
              <w:rPr>
                <w:rFonts w:ascii="Lucida Sans Unicode" w:hAnsi="Lucida Sans Unicode"/>
                <w:b/>
                <w:sz w:val="20"/>
                <w:szCs w:val="20"/>
              </w:rPr>
            </w:pPr>
            <w:r>
              <w:rPr>
                <w:rFonts w:ascii="Lucida Sans Unicode" w:hAnsi="Lucida Sans Unicode"/>
                <w:b/>
                <w:sz w:val="20"/>
                <w:szCs w:val="20"/>
              </w:rPr>
              <w:t>HE TĀPIRITANGA</w:t>
            </w:r>
          </w:p>
        </w:tc>
        <w:tc>
          <w:tcPr>
            <w:tcW w:w="3792" w:type="pct"/>
            <w:gridSpan w:val="6"/>
            <w:shd w:val="clear" w:color="auto" w:fill="auto"/>
          </w:tcPr>
          <w:p w14:paraId="33D74137" w14:textId="77777777" w:rsidR="008010AE" w:rsidRPr="002C5AC7" w:rsidRDefault="008010AE" w:rsidP="009F3429">
            <w:pPr>
              <w:rPr>
                <w:rFonts w:ascii="Calibri" w:hAnsi="Calibri" w:cs="Calibri"/>
                <w:i/>
                <w:color w:val="A6A6A6"/>
                <w:sz w:val="18"/>
                <w:szCs w:val="18"/>
              </w:rPr>
            </w:pPr>
            <w:r w:rsidRPr="002C5AC7">
              <w:rPr>
                <w:rFonts w:ascii="Calibri" w:hAnsi="Calibri" w:cs="Calibri"/>
                <w:i/>
                <w:color w:val="A6A6A6"/>
                <w:sz w:val="18"/>
                <w:szCs w:val="18"/>
              </w:rPr>
              <w:t xml:space="preserve">Enter any additional information relevant to this unit—remember the plan should be written for someone else to follow, so include any information that would enable another teacher to deliver the unit. </w:t>
            </w:r>
          </w:p>
          <w:p w14:paraId="63EDAF7F" w14:textId="77777777" w:rsidR="008010AE" w:rsidRPr="00F80827" w:rsidRDefault="008010AE" w:rsidP="009F3429">
            <w:pPr>
              <w:rPr>
                <w:rFonts w:ascii="Lucida Sans Unicode" w:hAnsi="Lucida Sans Unicode"/>
                <w:sz w:val="20"/>
                <w:szCs w:val="20"/>
              </w:rPr>
            </w:pPr>
          </w:p>
          <w:p w14:paraId="30729725" w14:textId="77777777" w:rsidR="008010AE" w:rsidRPr="00F80827" w:rsidRDefault="008010AE" w:rsidP="009F3429">
            <w:pPr>
              <w:rPr>
                <w:rFonts w:ascii="Lucida Sans Unicode" w:hAnsi="Lucida Sans Unicode"/>
                <w:sz w:val="20"/>
                <w:szCs w:val="20"/>
              </w:rPr>
            </w:pPr>
          </w:p>
          <w:p w14:paraId="371D3185" w14:textId="77777777" w:rsidR="008010AE" w:rsidRPr="00F80827" w:rsidRDefault="008010AE" w:rsidP="009F3429">
            <w:pPr>
              <w:rPr>
                <w:rFonts w:ascii="Lucida Sans Unicode" w:hAnsi="Lucida Sans Unicode"/>
                <w:sz w:val="20"/>
                <w:szCs w:val="20"/>
              </w:rPr>
            </w:pPr>
          </w:p>
          <w:p w14:paraId="7601954D" w14:textId="77777777" w:rsidR="008010AE" w:rsidRDefault="008010AE" w:rsidP="009F3429">
            <w:pPr>
              <w:rPr>
                <w:rFonts w:ascii="Lucida Sans Unicode" w:hAnsi="Lucida Sans Unicode"/>
                <w:sz w:val="20"/>
                <w:szCs w:val="20"/>
              </w:rPr>
            </w:pPr>
          </w:p>
          <w:p w14:paraId="35C9B0F2" w14:textId="77777777" w:rsidR="008010AE" w:rsidRPr="00F80827" w:rsidRDefault="008010AE" w:rsidP="009F3429">
            <w:pPr>
              <w:rPr>
                <w:rFonts w:ascii="Lucida Sans Unicode" w:hAnsi="Lucida Sans Unicode"/>
                <w:sz w:val="20"/>
                <w:szCs w:val="20"/>
              </w:rPr>
            </w:pPr>
          </w:p>
        </w:tc>
      </w:tr>
    </w:tbl>
    <w:p w14:paraId="374D05CA" w14:textId="77777777" w:rsidR="008010AE" w:rsidRDefault="008010AE" w:rsidP="008010AE">
      <w:pPr>
        <w:rPr>
          <w:rFonts w:ascii="Lucida Sans Unicode" w:hAnsi="Lucida Sans Unicode"/>
          <w:sz w:val="20"/>
          <w:szCs w:val="20"/>
        </w:rPr>
      </w:pPr>
    </w:p>
    <w:sectPr w:rsidR="008010AE" w:rsidSect="008010AE">
      <w:headerReference w:type="default" r:id="rId10"/>
      <w:footerReference w:type="default" r:id="rId11"/>
      <w:pgSz w:w="11906" w:h="16838" w:code="9"/>
      <w:pgMar w:top="1440" w:right="1797" w:bottom="1440" w:left="179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7E1D" w14:textId="77777777" w:rsidR="00724B0D" w:rsidRDefault="00724B0D">
      <w:r>
        <w:separator/>
      </w:r>
    </w:p>
  </w:endnote>
  <w:endnote w:type="continuationSeparator" w:id="0">
    <w:p w14:paraId="7629B976" w14:textId="77777777" w:rsidR="00724B0D" w:rsidRDefault="0072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D805" w14:textId="77777777" w:rsidR="00695B6F" w:rsidRPr="00695B6F" w:rsidRDefault="008010AE" w:rsidP="00695B6F">
    <w:pPr>
      <w:pBdr>
        <w:top w:val="single" w:sz="4" w:space="1" w:color="auto"/>
      </w:pBdr>
      <w:ind w:left="-851" w:right="-23"/>
      <w:jc w:val="center"/>
      <w:rPr>
        <w:rFonts w:ascii="Lucida Sans Unicode" w:hAnsi="Lucida Sans Unicode" w:cs="Lucida Sans Unicode"/>
        <w:color w:val="000000"/>
        <w:sz w:val="16"/>
        <w:szCs w:val="16"/>
        <w:lang w:val="en-GB"/>
      </w:rPr>
    </w:pPr>
    <w:r w:rsidRPr="00695B6F">
      <w:rPr>
        <w:rFonts w:ascii="Lucida Sans Unicode" w:hAnsi="Lucida Sans Unicode" w:cs="Lucida Sans Unicode"/>
        <w:noProof/>
        <w:sz w:val="16"/>
        <w:szCs w:val="16"/>
      </w:rPr>
      <w:drawing>
        <wp:inline distT="0" distB="0" distL="0" distR="0" wp14:anchorId="672640E9" wp14:editId="4195229B">
          <wp:extent cx="504825" cy="304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r w:rsidR="00C41504" w:rsidRPr="00695B6F">
      <w:rPr>
        <w:rFonts w:ascii="Lucida Sans Unicode" w:hAnsi="Lucida Sans Unicode" w:cs="Lucida Sans Unicode"/>
        <w:color w:val="000000"/>
        <w:sz w:val="16"/>
        <w:szCs w:val="16"/>
        <w:lang w:val="en-GB"/>
      </w:rPr>
      <w:t>Produced as part of a Ministry of Education project.</w:t>
    </w:r>
  </w:p>
  <w:p w14:paraId="3728FA5B" w14:textId="77777777" w:rsidR="00695B6F" w:rsidRPr="00695B6F" w:rsidRDefault="00C41504" w:rsidP="00695B6F">
    <w:pPr>
      <w:ind w:right="-96"/>
      <w:jc w:val="center"/>
    </w:pPr>
    <w:r w:rsidRPr="00695B6F">
      <w:rPr>
        <w:rFonts w:ascii="Lucida Sans Unicode" w:hAnsi="Lucida Sans Unicode" w:cs="Lucida Sans Unicode"/>
        <w:sz w:val="16"/>
        <w:szCs w:val="16"/>
      </w:rPr>
      <w:t>© New Zealand Ministry of Education 2016 – copying restricted to use by New Zealand education sector.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5F43" w14:textId="77777777" w:rsidR="00724B0D" w:rsidRDefault="00724B0D">
      <w:r>
        <w:separator/>
      </w:r>
    </w:p>
  </w:footnote>
  <w:footnote w:type="continuationSeparator" w:id="0">
    <w:p w14:paraId="2BD82DDB" w14:textId="77777777" w:rsidR="00724B0D" w:rsidRDefault="00724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D372" w14:textId="77777777" w:rsidR="00695B6F" w:rsidRPr="00695B6F" w:rsidRDefault="008010AE" w:rsidP="00695B6F">
    <w:pPr>
      <w:pBdr>
        <w:bottom w:val="single" w:sz="4" w:space="1" w:color="auto"/>
      </w:pBdr>
      <w:tabs>
        <w:tab w:val="left" w:pos="2070"/>
      </w:tabs>
      <w:ind w:left="-284" w:right="-23"/>
    </w:pPr>
    <w:r w:rsidRPr="00695B6F">
      <w:rPr>
        <w:rFonts w:ascii="Calibri" w:eastAsia="Calibri" w:hAnsi="Calibri"/>
        <w:noProof/>
      </w:rPr>
      <w:drawing>
        <wp:inline distT="0" distB="0" distL="0" distR="0" wp14:anchorId="5A1B2E82" wp14:editId="5FD41B40">
          <wp:extent cx="1162050" cy="333375"/>
          <wp:effectExtent l="0" t="0" r="0" b="9525"/>
          <wp:docPr id="10" name="Picture 10" descr="Description: logo1 (2) print quality_Ma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2) print quality_Mar09"/>
                  <pic:cNvPicPr>
                    <a:picLocks noChangeAspect="1" noChangeArrowheads="1"/>
                  </pic:cNvPicPr>
                </pic:nvPicPr>
                <pic:blipFill>
                  <a:blip r:embed="rId1">
                    <a:extLst>
                      <a:ext uri="{28A0092B-C50C-407E-A947-70E740481C1C}">
                        <a14:useLocalDpi xmlns:a14="http://schemas.microsoft.com/office/drawing/2010/main" val="0"/>
                      </a:ext>
                    </a:extLst>
                  </a:blip>
                  <a:srcRect l="27147" r="26913" b="30000"/>
                  <a:stretch>
                    <a:fillRect/>
                  </a:stretch>
                </pic:blipFill>
                <pic:spPr bwMode="auto">
                  <a:xfrm>
                    <a:off x="0" y="0"/>
                    <a:ext cx="1162050" cy="333375"/>
                  </a:xfrm>
                  <a:prstGeom prst="rect">
                    <a:avLst/>
                  </a:prstGeom>
                  <a:noFill/>
                  <a:ln>
                    <a:noFill/>
                  </a:ln>
                </pic:spPr>
              </pic:pic>
            </a:graphicData>
          </a:graphic>
        </wp:inline>
      </w:drawing>
    </w:r>
    <w:r w:rsidR="00C41504" w:rsidRPr="00695B6F">
      <w:rPr>
        <w:rFonts w:ascii="Calibri" w:eastAsia="Calibri" w:hAnsi="Calibri"/>
        <w:noProof/>
        <w:lang w:val="en-NZ" w:eastAsia="en-NZ"/>
      </w:rPr>
      <w:tab/>
    </w:r>
  </w:p>
  <w:p w14:paraId="737C7B80" w14:textId="77777777" w:rsidR="00695B6F" w:rsidRDefault="00D100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0AE"/>
    <w:rsid w:val="00724B0D"/>
    <w:rsid w:val="00755173"/>
    <w:rsid w:val="008010AE"/>
    <w:rsid w:val="009211E3"/>
    <w:rsid w:val="00C3515A"/>
    <w:rsid w:val="00C41504"/>
    <w:rsid w:val="00CA5A37"/>
    <w:rsid w:val="00D1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ACBE"/>
  <w15:chartTrackingRefBased/>
  <w15:docId w15:val="{48A7E1EB-28AE-4CC8-8368-8CF8053D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0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10AE"/>
    <w:pPr>
      <w:keepNext/>
      <w:outlineLvl w:val="0"/>
    </w:pPr>
    <w:rPr>
      <w:rFonts w:ascii="Verdana" w:hAnsi="Verdana"/>
      <w:b/>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0AE"/>
    <w:rPr>
      <w:rFonts w:ascii="Verdana" w:eastAsia="Times New Roman" w:hAnsi="Verdana" w:cs="Times New Roman"/>
      <w:b/>
      <w:sz w:val="24"/>
      <w:szCs w:val="24"/>
      <w:lang w:val="en-NZ"/>
    </w:rPr>
  </w:style>
  <w:style w:type="paragraph" w:styleId="Header">
    <w:name w:val="header"/>
    <w:basedOn w:val="Normal"/>
    <w:link w:val="HeaderChar"/>
    <w:rsid w:val="008010AE"/>
    <w:pPr>
      <w:tabs>
        <w:tab w:val="center" w:pos="4513"/>
        <w:tab w:val="right" w:pos="9026"/>
      </w:tabs>
    </w:pPr>
  </w:style>
  <w:style w:type="character" w:customStyle="1" w:styleId="HeaderChar">
    <w:name w:val="Header Char"/>
    <w:basedOn w:val="DefaultParagraphFont"/>
    <w:link w:val="Header"/>
    <w:rsid w:val="008010AE"/>
    <w:rPr>
      <w:rFonts w:ascii="Times New Roman" w:eastAsia="Times New Roman" w:hAnsi="Times New Roman" w:cs="Times New Roman"/>
      <w:sz w:val="24"/>
      <w:szCs w:val="24"/>
    </w:rPr>
  </w:style>
  <w:style w:type="paragraph" w:styleId="Footer">
    <w:name w:val="footer"/>
    <w:basedOn w:val="Normal"/>
    <w:link w:val="FooterChar"/>
    <w:rsid w:val="008010AE"/>
    <w:pPr>
      <w:tabs>
        <w:tab w:val="center" w:pos="4513"/>
        <w:tab w:val="right" w:pos="9026"/>
      </w:tabs>
    </w:pPr>
  </w:style>
  <w:style w:type="character" w:customStyle="1" w:styleId="FooterChar">
    <w:name w:val="Footer Char"/>
    <w:basedOn w:val="DefaultParagraphFont"/>
    <w:link w:val="Footer"/>
    <w:rsid w:val="008010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8B63D01865E3043B028763D57D400EC" ma:contentTypeVersion="17" ma:contentTypeDescription="Create a new document." ma:contentTypeScope="" ma:versionID="137cc16d8f846496875c7f6167d66209">
  <xsd:schema xmlns:xsd="http://www.w3.org/2001/XMLSchema" xmlns:xs="http://www.w3.org/2001/XMLSchema" xmlns:p="http://schemas.microsoft.com/office/2006/metadata/properties" xmlns:ns2="7f020947-6725-49a6-954e-3a5bfa9bc7d0" xmlns:ns3="58c16207-c6ed-49cc-9d1d-ddf004bf888b" targetNamespace="http://schemas.microsoft.com/office/2006/metadata/properties" ma:root="true" ma:fieldsID="9c19c0dc5103f5ceda2f93f2b4eb6147" ns2:_="" ns3:_="">
    <xsd:import namespace="7f020947-6725-49a6-954e-3a5bfa9bc7d0"/>
    <xsd:import namespace="58c16207-c6ed-49cc-9d1d-ddf004bf88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Kaupap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20947-6725-49a6-954e-3a5bfa9bc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Kaupapa" ma:index="19" nillable="true" ma:displayName="Kaupapa" ma:description="Presenters&#10;Admin&#10;Collateral&#10;Programme" ma:format="Dropdown" ma:internalName="Kaupapa">
      <xsd:simpleType>
        <xsd:restriction base="dms:Choice">
          <xsd:enumeration value="Admin"/>
          <xsd:enumeration value="Collateral"/>
          <xsd:enumeration value="Presenters"/>
          <xsd:enumeration value="Programm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cc7e02-8a0a-48ff-8f72-11efacc5c3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6207-c6ed-49cc-9d1d-ddf004bf88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219362-e3b9-471e-9270-d0c3b98fdce4}" ma:internalName="TaxCatchAll" ma:showField="CatchAllData" ma:web="58c16207-c6ed-49cc-9d1d-ddf004bf88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8c16207-c6ed-49cc-9d1d-ddf004bf888b" xsi:nil="true"/>
    <lcf76f155ced4ddcb4097134ff3c332f xmlns="7f020947-6725-49a6-954e-3a5bfa9bc7d0">
      <Terms xmlns="http://schemas.microsoft.com/office/infopath/2007/PartnerControls"/>
    </lcf76f155ced4ddcb4097134ff3c332f>
    <Kaupapa xmlns="7f020947-6725-49a6-954e-3a5bfa9bc7d0" xsi:nil="true"/>
  </documentManagement>
</p:properties>
</file>

<file path=customXml/itemProps1.xml><?xml version="1.0" encoding="utf-8"?>
<ds:datastoreItem xmlns:ds="http://schemas.openxmlformats.org/officeDocument/2006/customXml" ds:itemID="{57DC013C-94AF-4F97-93EB-4010FB8D4E99}">
  <ds:schemaRefs>
    <ds:schemaRef ds:uri="http://schemas.microsoft.com/sharepoint/v3/contenttype/forms"/>
  </ds:schemaRefs>
</ds:datastoreItem>
</file>

<file path=customXml/itemProps2.xml><?xml version="1.0" encoding="utf-8"?>
<ds:datastoreItem xmlns:ds="http://schemas.openxmlformats.org/officeDocument/2006/customXml" ds:itemID="{DD152FEC-7CAB-4367-8623-80106ABD032D}">
  <ds:schemaRefs>
    <ds:schemaRef ds:uri="http://schemas.microsoft.com/sharepoint/events"/>
  </ds:schemaRefs>
</ds:datastoreItem>
</file>

<file path=customXml/itemProps3.xml><?xml version="1.0" encoding="utf-8"?>
<ds:datastoreItem xmlns:ds="http://schemas.openxmlformats.org/officeDocument/2006/customXml" ds:itemID="{051CB1E0-5F94-4AA0-8EB1-8016FF4DF8D8}"/>
</file>

<file path=customXml/itemProps4.xml><?xml version="1.0" encoding="utf-8"?>
<ds:datastoreItem xmlns:ds="http://schemas.openxmlformats.org/officeDocument/2006/customXml" ds:itemID="{C59644C5-8A68-4707-B82A-3F771580D218}">
  <ds:schemaRefs>
    <ds:schemaRef ds:uri="http://schemas.microsoft.com/office/2006/metadata/properties"/>
    <ds:schemaRef ds:uri="http://schemas.microsoft.com/office/infopath/2007/PartnerControls"/>
    <ds:schemaRef ds:uri="adc64fb1-fd75-448a-bafd-08056b5eba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Shyree Reedy</dc:creator>
  <cp:keywords/>
  <dc:description/>
  <cp:lastModifiedBy>Shyree Reedy</cp:lastModifiedBy>
  <cp:revision>2</cp:revision>
  <dcterms:created xsi:type="dcterms:W3CDTF">2022-03-03T21:44:00Z</dcterms:created>
  <dcterms:modified xsi:type="dcterms:W3CDTF">2022-03-03T21:44:00Z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0x01010048B63D01865E3043B028763D57D400EC</vt:lpwstr>
  </property>
  <property fmtid="{D5CDD505-2E9C-101B-9397-08002B2CF9AE}" pid="3" name="_dlc_DocIdItemGuid">
    <vt:lpwstr>14777da5-fa80-4218-81f0-113f527fe721</vt:lpwstr>
  </property>
</Properties>
</file>